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50C1" w14:textId="77777777" w:rsidR="00A3101F" w:rsidRDefault="00A3101F" w:rsidP="000F25C0">
      <w:pPr>
        <w:spacing w:after="0" w:line="360" w:lineRule="auto"/>
        <w:jc w:val="center"/>
        <w:rPr>
          <w:rFonts w:cstheme="minorHAnsi"/>
          <w:b/>
          <w:bCs/>
          <w:noProof/>
        </w:rPr>
      </w:pPr>
    </w:p>
    <w:p w14:paraId="7E452A35" w14:textId="7CFF9B3B" w:rsidR="00E6733F" w:rsidRPr="00DE189F" w:rsidRDefault="0049288D" w:rsidP="000F25C0">
      <w:pPr>
        <w:spacing w:after="0" w:line="360" w:lineRule="auto"/>
        <w:jc w:val="center"/>
        <w:rPr>
          <w:rFonts w:cstheme="minorHAnsi"/>
          <w:b/>
          <w:bCs/>
          <w:noProof/>
        </w:rPr>
      </w:pPr>
      <w:r>
        <w:rPr>
          <w:rFonts w:cstheme="minorHAnsi"/>
          <w:b/>
          <w:bCs/>
          <w:noProof/>
        </w:rPr>
        <w:t xml:space="preserve">VOTING </w:t>
      </w:r>
      <w:r w:rsidR="00E16BE6" w:rsidRPr="00DE189F">
        <w:rPr>
          <w:rFonts w:cstheme="minorHAnsi"/>
          <w:b/>
          <w:bCs/>
          <w:noProof/>
        </w:rPr>
        <w:t>BALLOT INDIVIDUAL SHAREHOLDERS</w:t>
      </w:r>
    </w:p>
    <w:p w14:paraId="609A6918" w14:textId="60BDC120" w:rsidR="000F25C0" w:rsidRPr="00DE189F" w:rsidRDefault="000F25C0" w:rsidP="00DE189F">
      <w:pPr>
        <w:spacing w:after="0" w:line="360" w:lineRule="auto"/>
        <w:jc w:val="center"/>
        <w:rPr>
          <w:rFonts w:cstheme="minorHAnsi"/>
          <w:b/>
          <w:bCs/>
          <w:noProof/>
        </w:rPr>
      </w:pPr>
      <w:r w:rsidRPr="00DE189F">
        <w:rPr>
          <w:rFonts w:cstheme="minorHAnsi"/>
          <w:b/>
          <w:bCs/>
          <w:noProof/>
        </w:rPr>
        <w:t xml:space="preserve">for </w:t>
      </w:r>
      <w:r w:rsidR="0049288D">
        <w:rPr>
          <w:rFonts w:cstheme="minorHAnsi"/>
          <w:b/>
          <w:bCs/>
          <w:noProof/>
        </w:rPr>
        <w:t>OGMS</w:t>
      </w:r>
      <w:r w:rsidRPr="00DE189F">
        <w:rPr>
          <w:rFonts w:cstheme="minorHAnsi"/>
          <w:b/>
          <w:bCs/>
          <w:noProof/>
        </w:rPr>
        <w:t xml:space="preserve"> NOROFERT SA convened for April 29/30, 2024</w:t>
      </w:r>
    </w:p>
    <w:p w14:paraId="157D8470" w14:textId="0B4E6F58" w:rsidR="000F25C0" w:rsidRPr="00D3353B" w:rsidRDefault="000F25C0" w:rsidP="000F25C0">
      <w:pPr>
        <w:spacing w:after="0" w:line="360" w:lineRule="auto"/>
        <w:jc w:val="center"/>
        <w:rPr>
          <w:rFonts w:asciiTheme="majorHAnsi" w:hAnsiTheme="majorHAnsi" w:cstheme="majorHAnsi"/>
          <w:bCs/>
          <w:noProof/>
          <w:sz w:val="24"/>
          <w:szCs w:val="24"/>
        </w:rPr>
      </w:pPr>
    </w:p>
    <w:p w14:paraId="5B122E5A" w14:textId="08AE58A6" w:rsidR="000F25C0" w:rsidRPr="007C3BEE" w:rsidRDefault="00177A6B" w:rsidP="000F25C0">
      <w:pPr>
        <w:spacing w:after="0" w:line="360" w:lineRule="auto"/>
        <w:jc w:val="both"/>
        <w:rPr>
          <w:rFonts w:asciiTheme="majorHAnsi" w:hAnsiTheme="majorHAnsi" w:cstheme="majorHAnsi"/>
          <w:noProof/>
        </w:rPr>
      </w:pPr>
      <w:bookmarkStart w:id="0" w:name="_Hlk54190967"/>
      <w:r w:rsidRPr="007C3BEE">
        <w:rPr>
          <w:rFonts w:asciiTheme="majorHAnsi" w:hAnsiTheme="majorHAnsi" w:cstheme="majorHAnsi"/>
          <w:noProof/>
        </w:rPr>
        <w:t xml:space="preserve">The undersigned __________________________________________________________, domiciled in ______________________________________________________________, identified with CI series____ no.___, having CNP </w:t>
      </w:r>
      <w:bookmarkStart w:id="1" w:name="_Hlk54181076"/>
      <w:r w:rsidRPr="007C3BEE">
        <w:rPr>
          <w:rFonts w:asciiTheme="majorHAnsi" w:hAnsiTheme="majorHAnsi" w:cstheme="majorHAnsi"/>
          <w:noProof/>
        </w:rPr>
        <w:t xml:space="preserve">_______________________ </w:t>
      </w:r>
      <w:bookmarkEnd w:id="1"/>
      <w:r w:rsidRPr="007C3BEE">
        <w:rPr>
          <w:rFonts w:asciiTheme="majorHAnsi" w:hAnsiTheme="majorHAnsi" w:cstheme="majorHAnsi"/>
          <w:noProof/>
        </w:rPr>
        <w:t xml:space="preserve">, holder of </w:t>
      </w:r>
      <w:bookmarkStart w:id="2" w:name="_Hlk54189772"/>
      <w:r w:rsidRPr="007C3BEE">
        <w:rPr>
          <w:rFonts w:asciiTheme="majorHAnsi" w:hAnsiTheme="majorHAnsi" w:cstheme="majorHAnsi"/>
          <w:noProof/>
        </w:rPr>
        <w:t xml:space="preserve">__________________________ </w:t>
      </w:r>
      <w:bookmarkEnd w:id="2"/>
      <w:r w:rsidRPr="007C3BEE">
        <w:rPr>
          <w:rFonts w:asciiTheme="majorHAnsi" w:hAnsiTheme="majorHAnsi" w:cstheme="majorHAnsi"/>
          <w:noProof/>
        </w:rPr>
        <w:t xml:space="preserve">shares issued by NOROFERT SA, registered in the Commercial Register under no. </w:t>
      </w:r>
      <w:bookmarkStart w:id="3" w:name="_Hlk54189834"/>
      <w:r w:rsidRPr="007C3BEE">
        <w:rPr>
          <w:rFonts w:asciiTheme="majorHAnsi" w:hAnsiTheme="majorHAnsi" w:cstheme="majorHAnsi"/>
          <w:noProof/>
        </w:rPr>
        <w:t xml:space="preserve">J40/4222/2000, </w:t>
      </w:r>
      <w:bookmarkEnd w:id="3"/>
      <w:r w:rsidRPr="007C3BEE">
        <w:rPr>
          <w:rFonts w:asciiTheme="majorHAnsi" w:hAnsiTheme="majorHAnsi" w:cstheme="majorHAnsi"/>
          <w:noProof/>
        </w:rPr>
        <w:t xml:space="preserve">having CUI </w:t>
      </w:r>
      <w:bookmarkStart w:id="4" w:name="_Hlk54189850"/>
      <w:r w:rsidR="006B41CF">
        <w:rPr>
          <w:rFonts w:asciiTheme="majorHAnsi" w:hAnsiTheme="majorHAnsi" w:cstheme="majorHAnsi"/>
          <w:noProof/>
        </w:rPr>
        <w:t xml:space="preserve">RO12972762 </w:t>
      </w:r>
      <w:bookmarkEnd w:id="4"/>
      <w:r w:rsidRPr="007C3BEE">
        <w:rPr>
          <w:rFonts w:asciiTheme="majorHAnsi" w:hAnsiTheme="majorHAnsi" w:cstheme="majorHAnsi"/>
          <w:noProof/>
        </w:rPr>
        <w:t xml:space="preserve">, representing </w:t>
      </w:r>
      <w:bookmarkStart w:id="5" w:name="_Hlk54189891"/>
      <w:r w:rsidRPr="007C3BEE">
        <w:rPr>
          <w:rFonts w:asciiTheme="majorHAnsi" w:hAnsiTheme="majorHAnsi" w:cstheme="majorHAnsi"/>
          <w:noProof/>
        </w:rPr>
        <w:t xml:space="preserve">______________________% </w:t>
      </w:r>
      <w:bookmarkEnd w:id="5"/>
      <w:r w:rsidRPr="007C3BEE">
        <w:rPr>
          <w:rFonts w:asciiTheme="majorHAnsi" w:hAnsiTheme="majorHAnsi" w:cstheme="majorHAnsi"/>
          <w:noProof/>
        </w:rPr>
        <w:t xml:space="preserve">of the total number of shares issued by NOROFERT SA, which gives me a number of____________________ voting rights in the general meeting of shareholders, legally represented </w:t>
      </w:r>
      <w:bookmarkEnd w:id="0"/>
      <w:r w:rsidRPr="007C3BEE">
        <w:rPr>
          <w:rFonts w:asciiTheme="majorHAnsi" w:hAnsiTheme="majorHAnsi" w:cstheme="majorHAnsi"/>
          <w:noProof/>
        </w:rPr>
        <w:t xml:space="preserve">I exercise my right to vote by mail on the points of on the agenda of the ordinary general meeting of NOROFERT SA shareholders, which will take place on </w:t>
      </w:r>
      <w:r w:rsidR="007C3BEE" w:rsidRPr="005C7C8A">
        <w:rPr>
          <w:rFonts w:cstheme="minorHAnsi"/>
          <w:b/>
          <w:bCs/>
          <w:noProof/>
        </w:rPr>
        <w:t xml:space="preserve">April 29, 2024 </w:t>
      </w:r>
      <w:r w:rsidR="007C3BEE">
        <w:rPr>
          <w:rFonts w:asciiTheme="majorHAnsi" w:hAnsiTheme="majorHAnsi" w:cstheme="majorHAnsi"/>
          <w:noProof/>
        </w:rPr>
        <w:t xml:space="preserve">, </w:t>
      </w:r>
      <w:r w:rsidR="005C7C8A" w:rsidRPr="005C7C8A">
        <w:rPr>
          <w:rFonts w:cstheme="minorHAnsi"/>
          <w:b/>
          <w:bCs/>
          <w:noProof/>
        </w:rPr>
        <w:t xml:space="preserve">at 09:00, </w:t>
      </w:r>
      <w:r w:rsidR="007C3BEE">
        <w:rPr>
          <w:rFonts w:asciiTheme="majorHAnsi" w:hAnsiTheme="majorHAnsi" w:cstheme="majorHAnsi"/>
          <w:noProof/>
        </w:rPr>
        <w:t>at the Hilton Garden Inn Hotel,</w:t>
      </w:r>
      <w:r w:rsidR="007C3BEE" w:rsidRPr="00727F31">
        <w:rPr>
          <w:noProof/>
        </w:rPr>
        <w:t xml:space="preserve"> </w:t>
      </w:r>
      <w:r w:rsidR="007C3BEE" w:rsidRPr="00727F31">
        <w:rPr>
          <w:rFonts w:asciiTheme="majorHAnsi" w:hAnsiTheme="majorHAnsi" w:cstheme="majorHAnsi"/>
          <w:noProof/>
        </w:rPr>
        <w:t>Room: Floreasca South, floor -1, Strada Doamnei, no. 12, Sector 3, Bucharest, Romania, or on the date of the second meeting (April 30, 2024 at the same time in the same place), if the first could not be held, as follows below.</w:t>
      </w:r>
    </w:p>
    <w:p w14:paraId="25055473" w14:textId="58858C34" w:rsidR="000F25C0" w:rsidRPr="007C3BEE" w:rsidRDefault="000F25C0" w:rsidP="000F25C0">
      <w:pPr>
        <w:spacing w:after="0" w:line="360" w:lineRule="auto"/>
        <w:jc w:val="both"/>
        <w:rPr>
          <w:rFonts w:asciiTheme="majorHAnsi" w:hAnsiTheme="majorHAnsi" w:cstheme="majorHAnsi"/>
          <w:noProof/>
        </w:rPr>
      </w:pPr>
    </w:p>
    <w:p w14:paraId="73EF4174" w14:textId="730C871B" w:rsidR="007C3BEE" w:rsidRPr="00CA75AB" w:rsidRDefault="00CA75AB" w:rsidP="00CA75AB">
      <w:pPr>
        <w:pStyle w:val="ListParagraph"/>
        <w:numPr>
          <w:ilvl w:val="0"/>
          <w:numId w:val="10"/>
        </w:numPr>
        <w:spacing w:after="0" w:line="276" w:lineRule="auto"/>
        <w:jc w:val="both"/>
        <w:rPr>
          <w:rFonts w:ascii="Calibri" w:hAnsi="Calibri" w:cs="Calibri"/>
          <w:b/>
          <w:bCs/>
        </w:rPr>
      </w:pPr>
      <w:r w:rsidRPr="00D84022">
        <w:rPr>
          <w:rFonts w:ascii="Calibri" w:hAnsi="Calibri" w:cs="Calibri"/>
          <w:b/>
          <w:bCs/>
        </w:rPr>
        <w:t>Election Secretary of the meeting.</w:t>
      </w:r>
    </w:p>
    <w:p w14:paraId="3CAEEC50" w14:textId="77777777" w:rsidR="007C3BEE" w:rsidRPr="00727F31" w:rsidRDefault="007C3BEE" w:rsidP="007C3BEE">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bookmarkStart w:id="6" w:name="_Hlk54190591"/>
      <w:r w:rsidRPr="00727F31">
        <w:rPr>
          <w:rFonts w:asciiTheme="majorHAnsi" w:hAnsiTheme="majorHAnsi" w:cstheme="majorHAnsi"/>
          <w:noProof/>
        </w:rPr>
        <w:sym w:font="Symbol" w:char="F07F"/>
      </w:r>
      <w:bookmarkEnd w:id="6"/>
    </w:p>
    <w:p w14:paraId="1DAC8591" w14:textId="77777777" w:rsidR="007C3BEE" w:rsidRPr="00727F31" w:rsidRDefault="007C3BEE" w:rsidP="007C3BEE">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7E8CD09B" w14:textId="77777777" w:rsidR="007C3BEE" w:rsidRPr="00727F31" w:rsidRDefault="007C3BEE" w:rsidP="007C3BEE">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469F4F20" w14:textId="77777777" w:rsidR="00CA75AB" w:rsidRDefault="00CA75AB" w:rsidP="00CA75AB">
      <w:pPr>
        <w:spacing w:after="0" w:line="276" w:lineRule="auto"/>
        <w:jc w:val="both"/>
        <w:rPr>
          <w:rFonts w:ascii="Calibri" w:hAnsi="Calibri" w:cs="Calibri"/>
          <w:b/>
          <w:bCs/>
        </w:rPr>
      </w:pPr>
    </w:p>
    <w:p w14:paraId="0FDE08EC" w14:textId="602E3E4B" w:rsidR="00CA75AB" w:rsidRPr="00CA75AB" w:rsidRDefault="00CA75AB" w:rsidP="00CA75AB">
      <w:pPr>
        <w:pStyle w:val="ListParagraph"/>
        <w:numPr>
          <w:ilvl w:val="0"/>
          <w:numId w:val="10"/>
        </w:numPr>
        <w:spacing w:after="0" w:line="276" w:lineRule="auto"/>
        <w:jc w:val="both"/>
        <w:rPr>
          <w:rFonts w:asciiTheme="majorHAnsi" w:hAnsiTheme="majorHAnsi" w:cstheme="majorHAnsi"/>
        </w:rPr>
      </w:pPr>
      <w:r w:rsidRPr="00CA75AB">
        <w:rPr>
          <w:rFonts w:ascii="Calibri" w:hAnsi="Calibri" w:cs="Calibri"/>
          <w:b/>
          <w:bCs/>
        </w:rPr>
        <w:t xml:space="preserve">Approval of the Company's individual financial statements for the financial year 2023 </w:t>
      </w:r>
      <w:r w:rsidRPr="00CA75AB">
        <w:rPr>
          <w:rFonts w:asciiTheme="majorHAnsi" w:hAnsiTheme="majorHAnsi" w:cstheme="majorHAnsi"/>
        </w:rPr>
        <w:t>, based on the conclusions of the company's financial auditor's report on 12.31.2023 and the board of directors' report on the company's activity during 2023.</w:t>
      </w:r>
    </w:p>
    <w:p w14:paraId="25E04E8E" w14:textId="77777777" w:rsidR="007C3BEE" w:rsidRPr="00727F31" w:rsidRDefault="007C3BEE" w:rsidP="007C3BEE">
      <w:pPr>
        <w:spacing w:after="0" w:line="360" w:lineRule="auto"/>
        <w:jc w:val="center"/>
        <w:rPr>
          <w:rFonts w:asciiTheme="majorHAnsi" w:hAnsiTheme="majorHAnsi" w:cstheme="majorHAnsi"/>
          <w:noProof/>
        </w:rPr>
      </w:pPr>
      <w:r w:rsidRPr="00727F31">
        <w:rPr>
          <w:rFonts w:asciiTheme="majorHAnsi" w:hAnsiTheme="majorHAnsi" w:cstheme="majorHAnsi"/>
          <w:noProof/>
        </w:rPr>
        <w:br/>
        <w:t>for</w:t>
      </w:r>
      <w:r w:rsidRPr="00727F31">
        <w:rPr>
          <w:rFonts w:asciiTheme="majorHAnsi" w:hAnsiTheme="majorHAnsi" w:cstheme="majorHAnsi"/>
          <w:noProof/>
        </w:rPr>
        <w:sym w:font="Symbol" w:char="F07F"/>
      </w:r>
    </w:p>
    <w:p w14:paraId="29325D47" w14:textId="77777777" w:rsidR="007C3BEE" w:rsidRPr="00727F31" w:rsidRDefault="007C3BEE" w:rsidP="007C3BEE">
      <w:pPr>
        <w:spacing w:after="0" w:line="360" w:lineRule="auto"/>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0C312F68" w14:textId="77777777" w:rsidR="007C3BEE" w:rsidRDefault="007C3BEE" w:rsidP="007C3BEE">
      <w:pPr>
        <w:spacing w:after="0" w:line="360" w:lineRule="auto"/>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25A17ED9" w14:textId="77777777" w:rsidR="00CA75AB" w:rsidRPr="00727F31" w:rsidRDefault="00CA75AB" w:rsidP="007C3BEE">
      <w:pPr>
        <w:spacing w:after="0" w:line="360" w:lineRule="auto"/>
        <w:jc w:val="center"/>
        <w:rPr>
          <w:rFonts w:asciiTheme="majorHAnsi" w:hAnsiTheme="majorHAnsi" w:cstheme="majorHAnsi"/>
          <w:noProof/>
        </w:rPr>
      </w:pPr>
    </w:p>
    <w:p w14:paraId="64E831E8" w14:textId="48FAFADB" w:rsidR="00CA75AB" w:rsidRDefault="00CA75AB" w:rsidP="00CA75AB">
      <w:pPr>
        <w:pStyle w:val="ListParagraph"/>
        <w:numPr>
          <w:ilvl w:val="0"/>
          <w:numId w:val="10"/>
        </w:numPr>
        <w:spacing w:after="0" w:line="276" w:lineRule="auto"/>
        <w:jc w:val="both"/>
        <w:rPr>
          <w:rFonts w:asciiTheme="majorHAnsi" w:hAnsiTheme="majorHAnsi" w:cstheme="majorHAnsi"/>
        </w:rPr>
      </w:pPr>
      <w:r w:rsidRPr="00CA75AB">
        <w:rPr>
          <w:rFonts w:ascii="Calibri" w:hAnsi="Calibri" w:cs="Calibri"/>
          <w:b/>
          <w:bCs/>
        </w:rPr>
        <w:t xml:space="preserve">Approval that the accounting loss related to the financial year 2023 be covered </w:t>
      </w:r>
      <w:r w:rsidRPr="00CA75AB">
        <w:rPr>
          <w:rFonts w:asciiTheme="majorHAnsi" w:hAnsiTheme="majorHAnsi" w:cstheme="majorHAnsi"/>
        </w:rPr>
        <w:t>from the future profits recorded by the company.</w:t>
      </w:r>
    </w:p>
    <w:p w14:paraId="7903EA3B" w14:textId="77777777" w:rsidR="00CA75AB" w:rsidRPr="00CA75AB" w:rsidRDefault="00CA75AB" w:rsidP="00CA75AB">
      <w:pPr>
        <w:pStyle w:val="ListParagraph"/>
        <w:spacing w:after="0" w:line="276" w:lineRule="auto"/>
        <w:ind w:left="360"/>
        <w:jc w:val="both"/>
        <w:rPr>
          <w:rFonts w:asciiTheme="majorHAnsi" w:hAnsiTheme="majorHAnsi" w:cstheme="majorHAnsi"/>
        </w:rPr>
      </w:pPr>
    </w:p>
    <w:p w14:paraId="636F0DE8" w14:textId="77777777" w:rsidR="007C3BEE" w:rsidRPr="00727F31" w:rsidRDefault="007C3BEE" w:rsidP="007C3BEE">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36755A91" w14:textId="77777777" w:rsidR="007C3BEE" w:rsidRPr="00727F31" w:rsidRDefault="007C3BEE" w:rsidP="007C3BEE">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4F204BFC" w14:textId="77777777" w:rsidR="007C3BEE" w:rsidRPr="00727F31" w:rsidRDefault="007C3BEE" w:rsidP="007C3BEE">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250FDE30" w14:textId="77777777" w:rsidR="007C3BEE" w:rsidRDefault="007C3BEE" w:rsidP="007C3BEE">
      <w:pPr>
        <w:pStyle w:val="ListParagraph"/>
        <w:spacing w:after="0" w:line="360" w:lineRule="auto"/>
        <w:ind w:left="0"/>
        <w:jc w:val="both"/>
        <w:rPr>
          <w:rFonts w:asciiTheme="majorHAnsi" w:hAnsiTheme="majorHAnsi" w:cstheme="majorHAnsi"/>
          <w:noProof/>
        </w:rPr>
      </w:pPr>
    </w:p>
    <w:p w14:paraId="33B4C592" w14:textId="77777777" w:rsidR="009D7818" w:rsidRPr="00727F31" w:rsidRDefault="009D7818" w:rsidP="007C3BEE">
      <w:pPr>
        <w:pStyle w:val="ListParagraph"/>
        <w:spacing w:after="0" w:line="360" w:lineRule="auto"/>
        <w:ind w:left="0"/>
        <w:jc w:val="both"/>
        <w:rPr>
          <w:rFonts w:asciiTheme="majorHAnsi" w:hAnsiTheme="majorHAnsi" w:cstheme="majorHAnsi"/>
          <w:noProof/>
        </w:rPr>
      </w:pPr>
    </w:p>
    <w:p w14:paraId="33303967" w14:textId="4F43AE29" w:rsidR="00CA75AB" w:rsidRPr="00CA75AB" w:rsidRDefault="00CA75AB" w:rsidP="00CA75AB">
      <w:pPr>
        <w:pStyle w:val="ListParagraph"/>
        <w:numPr>
          <w:ilvl w:val="0"/>
          <w:numId w:val="10"/>
        </w:numPr>
        <w:spacing w:after="0" w:line="276" w:lineRule="auto"/>
        <w:jc w:val="both"/>
        <w:rPr>
          <w:rFonts w:asciiTheme="majorHAnsi" w:hAnsiTheme="majorHAnsi" w:cstheme="majorHAnsi"/>
        </w:rPr>
      </w:pPr>
      <w:r w:rsidRPr="00CA75AB">
        <w:rPr>
          <w:rFonts w:ascii="Calibri" w:hAnsi="Calibri" w:cs="Calibri"/>
          <w:b/>
          <w:bCs/>
        </w:rPr>
        <w:t xml:space="preserve">The approval, as a consequence, of the discharge of management of the members of the board of directors </w:t>
      </w:r>
      <w:r w:rsidRPr="00CA75AB">
        <w:rPr>
          <w:rFonts w:asciiTheme="majorHAnsi" w:hAnsiTheme="majorHAnsi" w:cstheme="majorHAnsi"/>
        </w:rPr>
        <w:t>for the activity related to the financial year 2023, considering the individual financial statements.</w:t>
      </w:r>
    </w:p>
    <w:p w14:paraId="286F444F" w14:textId="77777777" w:rsidR="00CA75AB" w:rsidRDefault="00CA75AB" w:rsidP="00CA75AB">
      <w:pPr>
        <w:spacing w:after="0" w:line="360" w:lineRule="auto"/>
        <w:rPr>
          <w:rFonts w:asciiTheme="majorHAnsi" w:hAnsiTheme="majorHAnsi" w:cstheme="majorHAnsi"/>
          <w:noProof/>
        </w:rPr>
      </w:pPr>
    </w:p>
    <w:p w14:paraId="58749AFB" w14:textId="0B0DB898" w:rsidR="007C3BEE" w:rsidRPr="00727F31" w:rsidRDefault="007C3BEE" w:rsidP="007C3BEE">
      <w:pPr>
        <w:spacing w:after="0" w:line="360" w:lineRule="auto"/>
        <w:ind w:left="36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0C6A667B" w14:textId="77777777" w:rsidR="007C3BEE" w:rsidRPr="00727F31" w:rsidRDefault="007C3BEE" w:rsidP="007C3BEE">
      <w:pPr>
        <w:spacing w:after="0" w:line="360" w:lineRule="auto"/>
        <w:ind w:left="36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68EA213F" w14:textId="77777777" w:rsidR="007C3BEE" w:rsidRPr="00727F31" w:rsidRDefault="007C3BEE" w:rsidP="007C3BEE">
      <w:pPr>
        <w:spacing w:after="0" w:line="360" w:lineRule="auto"/>
        <w:ind w:left="36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790A604D" w14:textId="77777777" w:rsidR="007C3BEE" w:rsidRPr="00727F31" w:rsidRDefault="007C3BEE" w:rsidP="007C3BEE">
      <w:pPr>
        <w:pStyle w:val="ListParagraph"/>
        <w:spacing w:after="0" w:line="360" w:lineRule="auto"/>
        <w:ind w:left="0"/>
        <w:rPr>
          <w:rFonts w:asciiTheme="majorHAnsi" w:hAnsiTheme="majorHAnsi" w:cstheme="majorHAnsi"/>
          <w:noProof/>
        </w:rPr>
      </w:pPr>
    </w:p>
    <w:p w14:paraId="36E51C06" w14:textId="7A4A127E" w:rsidR="00CA75AB" w:rsidRDefault="00CA75AB" w:rsidP="00CA75AB">
      <w:pPr>
        <w:pStyle w:val="ListParagraph"/>
        <w:numPr>
          <w:ilvl w:val="0"/>
          <w:numId w:val="10"/>
        </w:numPr>
        <w:spacing w:after="0" w:line="276" w:lineRule="auto"/>
        <w:jc w:val="both"/>
        <w:rPr>
          <w:rFonts w:asciiTheme="majorHAnsi" w:hAnsiTheme="majorHAnsi" w:cstheme="majorHAnsi"/>
        </w:rPr>
      </w:pPr>
      <w:r w:rsidRPr="00CA75AB">
        <w:rPr>
          <w:rFonts w:ascii="Calibri" w:hAnsi="Calibri" w:cs="Calibri"/>
          <w:b/>
          <w:bCs/>
        </w:rPr>
        <w:t xml:space="preserve">Approval of the Company's 2024 revenue and expenditure budget </w:t>
      </w:r>
      <w:r w:rsidRPr="00CA75AB">
        <w:rPr>
          <w:rFonts w:asciiTheme="majorHAnsi" w:hAnsiTheme="majorHAnsi" w:cstheme="majorHAnsi"/>
        </w:rPr>
        <w:t>and the 2024 investment program as part of the Company's revenue and expenditure budget.</w:t>
      </w:r>
    </w:p>
    <w:p w14:paraId="03B0308A" w14:textId="77777777" w:rsidR="00CA75AB" w:rsidRPr="00CA75AB" w:rsidRDefault="00CA75AB" w:rsidP="00CA75AB">
      <w:pPr>
        <w:pStyle w:val="ListParagraph"/>
        <w:spacing w:after="0" w:line="276" w:lineRule="auto"/>
        <w:ind w:left="360"/>
        <w:jc w:val="both"/>
        <w:rPr>
          <w:rFonts w:asciiTheme="majorHAnsi" w:hAnsiTheme="majorHAnsi" w:cstheme="majorHAnsi"/>
        </w:rPr>
      </w:pPr>
    </w:p>
    <w:p w14:paraId="65D8DC33" w14:textId="77777777" w:rsidR="007C3BEE" w:rsidRPr="00727F31" w:rsidRDefault="007C3BEE" w:rsidP="007C3BEE">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4B84747B" w14:textId="77777777" w:rsidR="007C3BEE" w:rsidRPr="00727F31" w:rsidRDefault="007C3BEE" w:rsidP="007C3BEE">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3375785D" w14:textId="77777777" w:rsidR="007C3BEE" w:rsidRPr="00727F31" w:rsidRDefault="007C3BEE" w:rsidP="007C3BEE">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09014937" w14:textId="3A67DED0" w:rsidR="000F0E07" w:rsidRDefault="000F0E07" w:rsidP="000F25C0">
      <w:pPr>
        <w:spacing w:after="0" w:line="360" w:lineRule="auto"/>
        <w:jc w:val="both"/>
        <w:rPr>
          <w:rFonts w:asciiTheme="majorHAnsi" w:hAnsiTheme="majorHAnsi" w:cstheme="majorHAnsi"/>
          <w:noProof/>
        </w:rPr>
      </w:pPr>
    </w:p>
    <w:p w14:paraId="03DBFBF5" w14:textId="05E129A6" w:rsidR="00CA75AB" w:rsidRPr="00CA75AB" w:rsidRDefault="00CA75AB" w:rsidP="00CA75AB">
      <w:pPr>
        <w:pStyle w:val="ListParagraph"/>
        <w:numPr>
          <w:ilvl w:val="0"/>
          <w:numId w:val="10"/>
        </w:numPr>
        <w:spacing w:after="0" w:line="276" w:lineRule="auto"/>
        <w:jc w:val="both"/>
        <w:rPr>
          <w:rFonts w:ascii="Calibri" w:hAnsi="Calibri" w:cs="Calibri"/>
          <w:b/>
          <w:bCs/>
        </w:rPr>
      </w:pPr>
      <w:r w:rsidRPr="00CA75AB">
        <w:rPr>
          <w:rFonts w:ascii="Calibri" w:hAnsi="Calibri" w:cs="Calibri"/>
          <w:b/>
          <w:bCs/>
        </w:rPr>
        <w:t>Approval of the preparation of the annual financial statements in accordance with the requirements of accounting rules in Romania, namely Accounting Law no. 82/1991, republished and Order of the Minister of Public Finances ("OMFP") no. 2844/2016 for the approval of the Accounting Regulations compliant with the International Financial Reporting Standards, starting from 01.01.2025.</w:t>
      </w:r>
    </w:p>
    <w:p w14:paraId="7EB1F498" w14:textId="77777777" w:rsidR="00CA75AB" w:rsidRPr="00727F31" w:rsidRDefault="00CA75AB" w:rsidP="00CA75AB">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0C015BEA" w14:textId="77777777" w:rsidR="00CA75AB" w:rsidRPr="00727F31" w:rsidRDefault="00CA75AB" w:rsidP="00CA75AB">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2B2FDAAE" w14:textId="77777777" w:rsidR="00CA75AB" w:rsidRDefault="00CA75AB" w:rsidP="00CA75AB">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34E5C1A1" w14:textId="77777777" w:rsidR="00CA75AB" w:rsidRPr="00727F31" w:rsidRDefault="00CA75AB" w:rsidP="00CA75AB">
      <w:pPr>
        <w:pStyle w:val="ListParagraph"/>
        <w:spacing w:after="0" w:line="360" w:lineRule="auto"/>
        <w:ind w:left="0"/>
        <w:jc w:val="center"/>
        <w:rPr>
          <w:rFonts w:asciiTheme="majorHAnsi" w:hAnsiTheme="majorHAnsi" w:cstheme="majorHAnsi"/>
          <w:noProof/>
        </w:rPr>
      </w:pPr>
    </w:p>
    <w:p w14:paraId="10B35ADF" w14:textId="4F010CF0" w:rsidR="00CA75AB" w:rsidRPr="00CA75AB" w:rsidRDefault="00CA75AB" w:rsidP="00CA75AB">
      <w:pPr>
        <w:pStyle w:val="ListParagraph"/>
        <w:numPr>
          <w:ilvl w:val="0"/>
          <w:numId w:val="10"/>
        </w:numPr>
        <w:spacing w:after="0" w:line="276" w:lineRule="auto"/>
        <w:jc w:val="both"/>
        <w:rPr>
          <w:rFonts w:asciiTheme="majorHAnsi" w:hAnsiTheme="majorHAnsi" w:cstheme="majorHAnsi"/>
          <w:b/>
          <w:bCs/>
        </w:rPr>
      </w:pPr>
      <w:r w:rsidRPr="00CA75AB">
        <w:rPr>
          <w:rFonts w:ascii="Calibri" w:hAnsi="Calibri" w:cs="Calibri"/>
          <w:b/>
          <w:bCs/>
        </w:rPr>
        <w:t>Extension of the mandate of the company's auditor of the audit firm</w:t>
      </w:r>
      <w:r w:rsidRPr="00CA75AB">
        <w:rPr>
          <w:rFonts w:asciiTheme="majorHAnsi" w:hAnsiTheme="majorHAnsi" w:cstheme="majorHAnsi"/>
          <w:b/>
          <w:bCs/>
        </w:rPr>
        <w:t xml:space="preserve"> </w:t>
      </w:r>
      <w:r w:rsidRPr="00CA75AB">
        <w:rPr>
          <w:rFonts w:asciiTheme="majorHAnsi" w:hAnsiTheme="majorHAnsi" w:cstheme="majorHAnsi"/>
        </w:rPr>
        <w:t xml:space="preserve">– </w:t>
      </w:r>
      <w:bookmarkStart w:id="7" w:name="_Hlk115891171"/>
      <w:r w:rsidRPr="00CA75AB">
        <w:rPr>
          <w:rFonts w:asciiTheme="majorHAnsi" w:hAnsiTheme="majorHAnsi" w:cstheme="majorHAnsi"/>
        </w:rPr>
        <w:t>CONTEXPERT AUDIT&amp;ADVISORY SRL for a 2-year mandate.</w:t>
      </w:r>
      <w:bookmarkEnd w:id="7"/>
    </w:p>
    <w:p w14:paraId="4BB1E698" w14:textId="77777777" w:rsidR="00CA75AB" w:rsidRDefault="00CA75AB" w:rsidP="00CA75AB">
      <w:pPr>
        <w:pStyle w:val="ListParagraph"/>
        <w:spacing w:after="0" w:line="276" w:lineRule="auto"/>
        <w:ind w:left="284"/>
        <w:jc w:val="both"/>
        <w:rPr>
          <w:rFonts w:asciiTheme="majorHAnsi" w:hAnsiTheme="majorHAnsi" w:cstheme="majorHAnsi"/>
          <w:b/>
          <w:bCs/>
        </w:rPr>
      </w:pPr>
    </w:p>
    <w:p w14:paraId="2290D648" w14:textId="77777777" w:rsidR="00CA75AB" w:rsidRPr="00727F31" w:rsidRDefault="00CA75AB" w:rsidP="00CA75AB">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29795C01" w14:textId="77777777" w:rsidR="00CA75AB" w:rsidRPr="00727F31" w:rsidRDefault="00CA75AB" w:rsidP="00CA75AB">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2FCB4FA8" w14:textId="77777777" w:rsidR="00CA75AB" w:rsidRPr="00727F31" w:rsidRDefault="00CA75AB" w:rsidP="00CA75AB">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7D257F48" w14:textId="77777777" w:rsidR="00CA75AB" w:rsidRPr="00896BCD" w:rsidRDefault="00CA75AB" w:rsidP="00CA75AB">
      <w:pPr>
        <w:pStyle w:val="ListParagraph"/>
        <w:spacing w:after="0" w:line="276" w:lineRule="auto"/>
        <w:ind w:left="284"/>
        <w:jc w:val="both"/>
        <w:rPr>
          <w:rFonts w:asciiTheme="majorHAnsi" w:hAnsiTheme="majorHAnsi" w:cstheme="majorHAnsi"/>
          <w:b/>
          <w:bCs/>
        </w:rPr>
      </w:pPr>
    </w:p>
    <w:p w14:paraId="02E82497" w14:textId="66EB4ADD" w:rsidR="00CA75AB" w:rsidRPr="00CA75AB" w:rsidRDefault="00CA75AB" w:rsidP="00CA75AB">
      <w:pPr>
        <w:pStyle w:val="ListParagraph"/>
        <w:numPr>
          <w:ilvl w:val="0"/>
          <w:numId w:val="10"/>
        </w:numPr>
        <w:spacing w:after="0" w:line="276" w:lineRule="auto"/>
        <w:jc w:val="both"/>
        <w:rPr>
          <w:rFonts w:asciiTheme="majorHAnsi" w:hAnsiTheme="majorHAnsi" w:cstheme="majorHAnsi"/>
        </w:rPr>
      </w:pPr>
      <w:r w:rsidRPr="00CA75AB">
        <w:rPr>
          <w:rFonts w:ascii="Calibri" w:hAnsi="Calibri" w:cs="Calibri"/>
          <w:b/>
          <w:bCs/>
        </w:rPr>
        <w:t xml:space="preserve">Establishing the registration date </w:t>
      </w:r>
      <w:r w:rsidRPr="00CA75AB">
        <w:rPr>
          <w:rFonts w:asciiTheme="majorHAnsi" w:hAnsiTheme="majorHAnsi" w:cstheme="majorHAnsi"/>
        </w:rPr>
        <w:t xml:space="preserve">(proposal: 17.05.2024), </w:t>
      </w:r>
      <w:r w:rsidRPr="00CA75AB">
        <w:rPr>
          <w:rFonts w:ascii="Calibri" w:hAnsi="Calibri" w:cs="Calibri"/>
          <w:b/>
          <w:bCs/>
        </w:rPr>
        <w:t xml:space="preserve">ex-date date </w:t>
      </w:r>
      <w:r w:rsidRPr="00CA75AB">
        <w:rPr>
          <w:rFonts w:asciiTheme="majorHAnsi" w:hAnsiTheme="majorHAnsi" w:cstheme="majorHAnsi"/>
        </w:rPr>
        <w:t>(proposal: 16.05.2024) for the Resolutions of the Ordinary General Assembly.</w:t>
      </w:r>
    </w:p>
    <w:p w14:paraId="1ED06E2E" w14:textId="77777777" w:rsidR="00CA75AB" w:rsidRDefault="00CA75AB" w:rsidP="00CA75AB">
      <w:pPr>
        <w:spacing w:after="0" w:line="276" w:lineRule="auto"/>
        <w:jc w:val="both"/>
        <w:rPr>
          <w:rFonts w:asciiTheme="majorHAnsi" w:hAnsiTheme="majorHAnsi" w:cstheme="majorHAnsi"/>
          <w:b/>
          <w:bCs/>
        </w:rPr>
      </w:pPr>
    </w:p>
    <w:p w14:paraId="67F79B5C" w14:textId="77777777" w:rsidR="00CA75AB" w:rsidRPr="00727F31" w:rsidRDefault="00CA75AB" w:rsidP="00CA75AB">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21100991" w14:textId="77777777" w:rsidR="00CA75AB" w:rsidRPr="00727F31" w:rsidRDefault="00CA75AB" w:rsidP="00CA75AB">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7F4BBDCA" w14:textId="77777777" w:rsidR="00CA75AB" w:rsidRDefault="00CA75AB" w:rsidP="00CA75AB">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1C93F709" w14:textId="77777777" w:rsidR="00CA75AB" w:rsidRPr="00727F31" w:rsidRDefault="00CA75AB" w:rsidP="00CA75AB">
      <w:pPr>
        <w:pStyle w:val="ListParagraph"/>
        <w:spacing w:after="0" w:line="360" w:lineRule="auto"/>
        <w:ind w:left="0"/>
        <w:jc w:val="center"/>
        <w:rPr>
          <w:rFonts w:asciiTheme="majorHAnsi" w:hAnsiTheme="majorHAnsi" w:cstheme="majorHAnsi"/>
          <w:noProof/>
        </w:rPr>
      </w:pPr>
    </w:p>
    <w:p w14:paraId="2B6F4D5C" w14:textId="77777777" w:rsidR="00CA75AB" w:rsidRPr="00896BCD" w:rsidRDefault="00CA75AB" w:rsidP="00CA75AB">
      <w:pPr>
        <w:spacing w:after="0" w:line="276" w:lineRule="auto"/>
        <w:jc w:val="both"/>
        <w:rPr>
          <w:rFonts w:asciiTheme="majorHAnsi" w:hAnsiTheme="majorHAnsi" w:cstheme="majorHAnsi"/>
          <w:b/>
          <w:bCs/>
        </w:rPr>
      </w:pPr>
    </w:p>
    <w:p w14:paraId="598FDA2E" w14:textId="5D4122AF" w:rsidR="00CA75AB" w:rsidRPr="00CA75AB" w:rsidRDefault="00CA75AB" w:rsidP="00CA75AB">
      <w:pPr>
        <w:pStyle w:val="ListParagraph"/>
        <w:numPr>
          <w:ilvl w:val="0"/>
          <w:numId w:val="10"/>
        </w:numPr>
        <w:spacing w:after="0" w:line="276" w:lineRule="auto"/>
        <w:jc w:val="both"/>
        <w:rPr>
          <w:rFonts w:asciiTheme="majorHAnsi" w:hAnsiTheme="majorHAnsi" w:cstheme="majorHAnsi"/>
        </w:rPr>
      </w:pPr>
      <w:r w:rsidRPr="00CA75AB">
        <w:rPr>
          <w:rFonts w:ascii="Calibri" w:hAnsi="Calibri" w:cs="Calibri"/>
          <w:b/>
          <w:bCs/>
        </w:rPr>
        <w:t xml:space="preserve">The authorization of the </w:t>
      </w:r>
      <w:r w:rsidR="007B1EE7">
        <w:rPr>
          <w:rFonts w:ascii="Calibri" w:hAnsi="Calibri" w:cs="Calibri"/>
          <w:b/>
          <w:bCs/>
        </w:rPr>
        <w:t>president</w:t>
      </w:r>
      <w:r w:rsidRPr="00CA75AB">
        <w:rPr>
          <w:rFonts w:ascii="Calibri" w:hAnsi="Calibri" w:cs="Calibri"/>
          <w:b/>
          <w:bCs/>
        </w:rPr>
        <w:t xml:space="preserve"> of the board of directors</w:t>
      </w:r>
      <w:r w:rsidRPr="00CA75AB">
        <w:rPr>
          <w:rFonts w:asciiTheme="majorHAnsi" w:hAnsiTheme="majorHAnsi" w:cstheme="majorHAnsi"/>
        </w:rPr>
        <w:t>, with the right of substitution/delegate, in order to sign any documents (including the decisions of the General Meeting of Shareholders and the updated articles of association of the Company) and the undertaking of any necessary formalities, including the representation of the Company in front of any public authorities/natural persons/legal entities, for the fulfillment of those decided by AGOA.</w:t>
      </w:r>
    </w:p>
    <w:p w14:paraId="4817B028" w14:textId="77777777" w:rsidR="00CA75AB" w:rsidRPr="00727F31" w:rsidRDefault="00CA75AB" w:rsidP="00CA75AB">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for</w:t>
      </w:r>
      <w:r w:rsidRPr="00727F31">
        <w:rPr>
          <w:rFonts w:asciiTheme="majorHAnsi" w:hAnsiTheme="majorHAnsi" w:cstheme="majorHAnsi"/>
          <w:noProof/>
        </w:rPr>
        <w:sym w:font="Symbol" w:char="F07F"/>
      </w:r>
    </w:p>
    <w:p w14:paraId="4FCDB8EF" w14:textId="77777777" w:rsidR="00CA75AB" w:rsidRPr="00727F31" w:rsidRDefault="00CA75AB" w:rsidP="00CA75AB">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against</w:t>
      </w:r>
      <w:r w:rsidRPr="00727F31">
        <w:rPr>
          <w:rFonts w:asciiTheme="majorHAnsi" w:hAnsiTheme="majorHAnsi" w:cstheme="majorHAnsi"/>
          <w:noProof/>
        </w:rPr>
        <w:sym w:font="Symbol" w:char="F07F"/>
      </w:r>
    </w:p>
    <w:p w14:paraId="223C90D4" w14:textId="77777777" w:rsidR="00CA75AB" w:rsidRPr="00727F31" w:rsidRDefault="00CA75AB" w:rsidP="00CA75AB">
      <w:pPr>
        <w:pStyle w:val="ListParagraph"/>
        <w:spacing w:after="0" w:line="360" w:lineRule="auto"/>
        <w:ind w:left="0"/>
        <w:jc w:val="center"/>
        <w:rPr>
          <w:rFonts w:asciiTheme="majorHAnsi" w:hAnsiTheme="majorHAnsi" w:cstheme="majorHAnsi"/>
          <w:noProof/>
        </w:rPr>
      </w:pPr>
      <w:r w:rsidRPr="00727F31">
        <w:rPr>
          <w:rFonts w:asciiTheme="majorHAnsi" w:hAnsiTheme="majorHAnsi" w:cstheme="majorHAnsi"/>
          <w:noProof/>
        </w:rPr>
        <w:t>abstention</w:t>
      </w:r>
      <w:r w:rsidRPr="00727F31">
        <w:rPr>
          <w:rFonts w:asciiTheme="majorHAnsi" w:hAnsiTheme="majorHAnsi" w:cstheme="majorHAnsi"/>
          <w:noProof/>
        </w:rPr>
        <w:sym w:font="Symbol" w:char="F07F"/>
      </w:r>
    </w:p>
    <w:p w14:paraId="43AFBDF8" w14:textId="77777777" w:rsidR="00CA75AB" w:rsidRPr="007C3BEE" w:rsidRDefault="00CA75AB" w:rsidP="000F25C0">
      <w:pPr>
        <w:spacing w:after="0" w:line="360" w:lineRule="auto"/>
        <w:jc w:val="both"/>
        <w:rPr>
          <w:rFonts w:asciiTheme="majorHAnsi" w:hAnsiTheme="majorHAnsi" w:cstheme="majorHAnsi"/>
          <w:noProof/>
        </w:rPr>
      </w:pPr>
    </w:p>
    <w:p w14:paraId="3DDBB2D2" w14:textId="77777777" w:rsidR="00D52EBA" w:rsidRPr="007C3BEE" w:rsidRDefault="00D52EBA" w:rsidP="000F25C0">
      <w:pPr>
        <w:spacing w:after="0" w:line="360" w:lineRule="auto"/>
        <w:jc w:val="both"/>
        <w:rPr>
          <w:rFonts w:asciiTheme="majorHAnsi" w:hAnsiTheme="majorHAnsi" w:cstheme="majorHAnsi"/>
          <w:noProof/>
        </w:rPr>
      </w:pPr>
    </w:p>
    <w:p w14:paraId="797BC01D" w14:textId="29825B9C" w:rsidR="000F25C0" w:rsidRPr="007C3BEE" w:rsidRDefault="000F25C0" w:rsidP="000F25C0">
      <w:pPr>
        <w:spacing w:after="0" w:line="360" w:lineRule="auto"/>
        <w:jc w:val="both"/>
        <w:rPr>
          <w:rFonts w:asciiTheme="majorHAnsi" w:hAnsiTheme="majorHAnsi" w:cstheme="majorHAnsi"/>
          <w:noProof/>
        </w:rPr>
      </w:pPr>
      <w:r w:rsidRPr="007C3BEE">
        <w:rPr>
          <w:rFonts w:asciiTheme="majorHAnsi" w:hAnsiTheme="majorHAnsi" w:cstheme="majorHAnsi"/>
          <w:noProof/>
        </w:rPr>
        <w:t>The shareholder assumes full responsibility for the correct completion and safe transmission of this ballot.</w:t>
      </w:r>
    </w:p>
    <w:p w14:paraId="1B8605B5" w14:textId="77777777" w:rsidR="000F25C0" w:rsidRPr="007C3BEE" w:rsidRDefault="000F25C0" w:rsidP="000F25C0">
      <w:pPr>
        <w:pStyle w:val="ListParagraph"/>
        <w:spacing w:after="0" w:line="360" w:lineRule="auto"/>
        <w:ind w:left="0"/>
        <w:jc w:val="both"/>
        <w:rPr>
          <w:rFonts w:asciiTheme="majorHAnsi" w:hAnsiTheme="majorHAnsi" w:cstheme="majorHAnsi"/>
          <w:noProof/>
        </w:rPr>
      </w:pPr>
    </w:p>
    <w:p w14:paraId="7F95BD41" w14:textId="77777777" w:rsidR="000F25C0" w:rsidRPr="007C3BEE" w:rsidRDefault="000F25C0" w:rsidP="000F25C0">
      <w:pPr>
        <w:pStyle w:val="ListParagraph"/>
        <w:spacing w:after="0" w:line="360" w:lineRule="auto"/>
        <w:ind w:left="0"/>
        <w:jc w:val="both"/>
        <w:rPr>
          <w:rFonts w:asciiTheme="majorHAnsi" w:hAnsiTheme="majorHAnsi" w:cstheme="majorHAnsi"/>
          <w:noProof/>
        </w:rPr>
      </w:pPr>
    </w:p>
    <w:p w14:paraId="4CDAA38A" w14:textId="77777777" w:rsidR="00A77BCE" w:rsidRPr="00C34F9C" w:rsidRDefault="00A77BCE" w:rsidP="00A77BCE">
      <w:pPr>
        <w:pStyle w:val="ListParagraph"/>
        <w:spacing w:after="0" w:line="360" w:lineRule="auto"/>
        <w:ind w:left="0"/>
        <w:jc w:val="both"/>
        <w:rPr>
          <w:rFonts w:asciiTheme="majorHAnsi" w:hAnsiTheme="majorHAnsi" w:cstheme="majorHAnsi"/>
          <w:noProof/>
        </w:rPr>
      </w:pPr>
      <w:r w:rsidRPr="00C34F9C">
        <w:rPr>
          <w:rFonts w:asciiTheme="majorHAnsi" w:hAnsiTheme="majorHAnsi" w:cstheme="majorHAnsi"/>
          <w:noProof/>
        </w:rPr>
        <w:t xml:space="preserve">Date </w:t>
      </w:r>
      <w:bookmarkStart w:id="8" w:name="_Hlk54190814"/>
      <w:r w:rsidRPr="00C34F9C">
        <w:rPr>
          <w:rFonts w:asciiTheme="majorHAnsi" w:hAnsiTheme="majorHAnsi" w:cstheme="majorHAnsi"/>
          <w:noProof/>
        </w:rPr>
        <w:t>_________________</w:t>
      </w:r>
      <w:bookmarkEnd w:id="8"/>
      <w:r w:rsidRPr="00C34F9C">
        <w:rPr>
          <w:rFonts w:asciiTheme="majorHAnsi" w:hAnsiTheme="majorHAnsi" w:cstheme="majorHAnsi"/>
          <w:noProof/>
        </w:rPr>
        <w:t xml:space="preserve"> </w:t>
      </w:r>
      <w:r w:rsidRPr="00C34F9C">
        <w:rPr>
          <w:rFonts w:asciiTheme="majorHAnsi" w:hAnsiTheme="majorHAnsi" w:cstheme="majorHAnsi"/>
          <w:noProof/>
        </w:rPr>
        <w:tab/>
      </w:r>
      <w:r w:rsidRPr="00C34F9C">
        <w:rPr>
          <w:rFonts w:asciiTheme="majorHAnsi" w:hAnsiTheme="majorHAnsi" w:cstheme="majorHAnsi"/>
          <w:noProof/>
        </w:rPr>
        <w:tab/>
      </w:r>
      <w:r w:rsidRPr="00C34F9C">
        <w:rPr>
          <w:rFonts w:asciiTheme="majorHAnsi" w:hAnsiTheme="majorHAnsi" w:cstheme="majorHAnsi"/>
          <w:noProof/>
        </w:rPr>
        <w:tab/>
      </w:r>
      <w:r w:rsidRPr="00C34F9C">
        <w:rPr>
          <w:rFonts w:asciiTheme="majorHAnsi" w:hAnsiTheme="majorHAnsi" w:cstheme="majorHAnsi"/>
          <w:noProof/>
        </w:rPr>
        <w:tab/>
        <w:t xml:space="preserve">            </w:t>
      </w:r>
      <w:r w:rsidRPr="00C34F9C">
        <w:rPr>
          <w:rFonts w:asciiTheme="majorHAnsi" w:hAnsiTheme="majorHAnsi" w:cstheme="majorHAnsi"/>
          <w:noProof/>
        </w:rPr>
        <w:tab/>
      </w:r>
      <w:r w:rsidRPr="00C34F9C">
        <w:rPr>
          <w:rFonts w:asciiTheme="majorHAnsi" w:hAnsiTheme="majorHAnsi" w:cstheme="majorHAnsi"/>
          <w:noProof/>
        </w:rPr>
        <w:tab/>
        <w:t xml:space="preserve">   </w:t>
      </w:r>
      <w:r>
        <w:rPr>
          <w:rFonts w:asciiTheme="majorHAnsi" w:hAnsiTheme="majorHAnsi" w:cstheme="majorHAnsi"/>
          <w:noProof/>
        </w:rPr>
        <w:t>Name of the shareholder</w:t>
      </w:r>
    </w:p>
    <w:p w14:paraId="7AC0B527" w14:textId="77777777" w:rsidR="00A77BCE" w:rsidRDefault="00A77BCE" w:rsidP="00A77BCE">
      <w:pPr>
        <w:pStyle w:val="ListParagraph"/>
        <w:spacing w:after="0" w:line="360" w:lineRule="auto"/>
        <w:ind w:left="0"/>
        <w:jc w:val="right"/>
        <w:rPr>
          <w:rFonts w:asciiTheme="majorHAnsi" w:hAnsiTheme="majorHAnsi" w:cstheme="majorHAnsi"/>
          <w:noProof/>
        </w:rPr>
      </w:pPr>
      <w:bookmarkStart w:id="9" w:name="_Hlk54190843"/>
      <w:r w:rsidRPr="00C34F9C">
        <w:rPr>
          <w:rFonts w:asciiTheme="majorHAnsi" w:hAnsiTheme="majorHAnsi" w:cstheme="majorHAnsi"/>
          <w:noProof/>
        </w:rPr>
        <w:t>__________________________</w:t>
      </w:r>
      <w:bookmarkEnd w:id="9"/>
    </w:p>
    <w:p w14:paraId="4DF29912" w14:textId="77777777" w:rsidR="00A77BCE" w:rsidRPr="00C34F9C" w:rsidRDefault="00A77BCE" w:rsidP="00A77BCE">
      <w:pPr>
        <w:pStyle w:val="ListParagraph"/>
        <w:spacing w:after="0" w:line="360" w:lineRule="auto"/>
        <w:ind w:left="0"/>
        <w:jc w:val="right"/>
        <w:rPr>
          <w:rFonts w:asciiTheme="majorHAnsi" w:hAnsiTheme="majorHAnsi" w:cstheme="majorHAnsi"/>
          <w:noProof/>
        </w:rPr>
      </w:pPr>
    </w:p>
    <w:p w14:paraId="6EE723C6" w14:textId="77777777" w:rsidR="00A77BCE" w:rsidRPr="00C34F9C" w:rsidRDefault="00A77BCE" w:rsidP="00A77BCE">
      <w:pPr>
        <w:pStyle w:val="ListParagraph"/>
        <w:spacing w:after="0" w:line="360" w:lineRule="auto"/>
        <w:ind w:left="0"/>
        <w:jc w:val="right"/>
        <w:rPr>
          <w:rFonts w:asciiTheme="majorHAnsi" w:hAnsiTheme="majorHAnsi" w:cstheme="majorHAnsi"/>
          <w:noProof/>
        </w:rPr>
      </w:pPr>
      <w:r w:rsidRPr="00C34F9C">
        <w:rPr>
          <w:rFonts w:asciiTheme="majorHAnsi" w:hAnsiTheme="majorHAnsi" w:cstheme="majorHAnsi"/>
          <w:noProof/>
        </w:rPr>
        <w:t>Signature and stamp</w:t>
      </w:r>
    </w:p>
    <w:p w14:paraId="345453C6" w14:textId="77777777" w:rsidR="00A77BCE" w:rsidRPr="00C34F9C" w:rsidRDefault="00A77BCE" w:rsidP="00A77BCE">
      <w:pPr>
        <w:spacing w:after="0" w:line="360" w:lineRule="auto"/>
        <w:jc w:val="right"/>
        <w:rPr>
          <w:rFonts w:asciiTheme="majorHAnsi" w:hAnsiTheme="majorHAnsi" w:cstheme="majorHAnsi"/>
          <w:bCs/>
          <w:noProof/>
        </w:rPr>
      </w:pPr>
      <w:r w:rsidRPr="00C34F9C">
        <w:rPr>
          <w:rFonts w:asciiTheme="majorHAnsi" w:hAnsiTheme="majorHAnsi" w:cstheme="majorHAnsi"/>
          <w:noProof/>
        </w:rPr>
        <w:t>__________________________</w:t>
      </w:r>
    </w:p>
    <w:p w14:paraId="16608B39" w14:textId="59B763E7" w:rsidR="000F25C0" w:rsidRPr="007C3BEE" w:rsidRDefault="000F25C0" w:rsidP="00EE174C">
      <w:pPr>
        <w:pStyle w:val="ListParagraph"/>
        <w:spacing w:after="0" w:line="360" w:lineRule="auto"/>
        <w:ind w:left="0"/>
        <w:jc w:val="both"/>
        <w:rPr>
          <w:rFonts w:asciiTheme="majorHAnsi" w:hAnsiTheme="majorHAnsi" w:cstheme="majorHAnsi"/>
          <w:bCs/>
          <w:noProof/>
        </w:rPr>
      </w:pPr>
    </w:p>
    <w:sectPr w:rsidR="000F25C0" w:rsidRPr="007C3BEE" w:rsidSect="00775990">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88AB" w14:textId="77777777" w:rsidR="00775990" w:rsidRDefault="00775990" w:rsidP="000F25C0">
      <w:pPr>
        <w:spacing w:after="0" w:line="240" w:lineRule="auto"/>
      </w:pPr>
      <w:r>
        <w:separator/>
      </w:r>
    </w:p>
  </w:endnote>
  <w:endnote w:type="continuationSeparator" w:id="0">
    <w:p w14:paraId="1C549158" w14:textId="77777777" w:rsidR="00775990" w:rsidRDefault="00775990"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Theme="majorHAnsi" w:hAnsiTheme="majorHAnsi" w:cstheme="majorHAnsi"/>
        <w:noProof/>
        <w:sz w:val="18"/>
        <w:szCs w:val="18"/>
      </w:rPr>
    </w:sdtEndPr>
    <w:sdtContent>
      <w:p w14:paraId="4B21A39D" w14:textId="4CD925F9" w:rsidR="000F25C0" w:rsidRPr="000F25C0" w:rsidRDefault="000F25C0" w:rsidP="000F25C0">
        <w:pPr>
          <w:pStyle w:val="Footer"/>
          <w:jc w:val="center"/>
          <w:rPr>
            <w:rFonts w:ascii="Candara" w:hAnsi="Candara"/>
            <w:sz w:val="24"/>
            <w:szCs w:val="24"/>
          </w:rPr>
        </w:pPr>
        <w:r w:rsidRPr="006B0031">
          <w:rPr>
            <w:rFonts w:asciiTheme="majorHAnsi" w:hAnsiTheme="majorHAnsi" w:cstheme="majorHAnsi"/>
          </w:rPr>
          <w:fldChar w:fldCharType="begin"/>
        </w:r>
        <w:r w:rsidRPr="006B0031">
          <w:rPr>
            <w:rFonts w:asciiTheme="majorHAnsi" w:hAnsiTheme="majorHAnsi" w:cstheme="majorHAnsi"/>
          </w:rPr>
          <w:instrText xml:space="preserve"> PAGE   \* MERGEFORMAT </w:instrText>
        </w:r>
        <w:r w:rsidRPr="006B0031">
          <w:rPr>
            <w:rFonts w:asciiTheme="majorHAnsi" w:hAnsiTheme="majorHAnsi" w:cstheme="majorHAnsi"/>
          </w:rPr>
          <w:fldChar w:fldCharType="separate"/>
        </w:r>
        <w:r w:rsidRPr="006B0031">
          <w:rPr>
            <w:rFonts w:asciiTheme="majorHAnsi" w:hAnsiTheme="majorHAnsi" w:cstheme="majorHAnsi"/>
            <w:noProof/>
          </w:rPr>
          <w:t>2</w:t>
        </w:r>
        <w:r w:rsidRPr="006B0031">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5171" w14:textId="77777777" w:rsidR="00775990" w:rsidRDefault="00775990" w:rsidP="000F25C0">
      <w:pPr>
        <w:spacing w:after="0" w:line="240" w:lineRule="auto"/>
      </w:pPr>
      <w:r>
        <w:separator/>
      </w:r>
    </w:p>
  </w:footnote>
  <w:footnote w:type="continuationSeparator" w:id="0">
    <w:p w14:paraId="000B938C" w14:textId="77777777" w:rsidR="00775990" w:rsidRDefault="00775990"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E3F" w14:textId="4B882362" w:rsidR="00D3353B" w:rsidRDefault="00D3353B">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05B2912B" wp14:editId="06C96AFE">
          <wp:simplePos x="0" y="0"/>
          <wp:positionH relativeFrom="column">
            <wp:posOffset>3267710</wp:posOffset>
          </wp:positionH>
          <wp:positionV relativeFrom="paragraph">
            <wp:posOffset>-229621</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0C80C732" w14:textId="495E8E5B" w:rsidR="00D3353B" w:rsidRDefault="00D33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EEC"/>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266B12"/>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C16A91"/>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BD95BA4"/>
    <w:multiLevelType w:val="hybridMultilevel"/>
    <w:tmpl w:val="0F4C23FA"/>
    <w:lvl w:ilvl="0" w:tplc="6FE293AC">
      <w:start w:val="1"/>
      <w:numFmt w:val="decimal"/>
      <w:lvlText w:val="%1."/>
      <w:lvlJc w:val="left"/>
      <w:pPr>
        <w:ind w:left="360" w:hanging="360"/>
      </w:pPr>
      <w:rPr>
        <w:rFonts w:asciiTheme="minorHAnsi" w:hAnsiTheme="minorHAnsi" w:cs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D71AFE"/>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560472">
    <w:abstractNumId w:val="3"/>
  </w:num>
  <w:num w:numId="2" w16cid:durableId="1599875410">
    <w:abstractNumId w:val="6"/>
  </w:num>
  <w:num w:numId="3" w16cid:durableId="1849439411">
    <w:abstractNumId w:val="2"/>
  </w:num>
  <w:num w:numId="4" w16cid:durableId="1058822494">
    <w:abstractNumId w:val="5"/>
  </w:num>
  <w:num w:numId="5" w16cid:durableId="1230114729">
    <w:abstractNumId w:val="0"/>
  </w:num>
  <w:num w:numId="6" w16cid:durableId="810513829">
    <w:abstractNumId w:val="4"/>
  </w:num>
  <w:num w:numId="7" w16cid:durableId="498885006">
    <w:abstractNumId w:val="8"/>
  </w:num>
  <w:num w:numId="8" w16cid:durableId="1820028279">
    <w:abstractNumId w:val="1"/>
  </w:num>
  <w:num w:numId="9" w16cid:durableId="11029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9258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17F30"/>
    <w:rsid w:val="00077F93"/>
    <w:rsid w:val="00094F7C"/>
    <w:rsid w:val="000D0209"/>
    <w:rsid w:val="000F0E07"/>
    <w:rsid w:val="000F221B"/>
    <w:rsid w:val="000F25C0"/>
    <w:rsid w:val="00131AC4"/>
    <w:rsid w:val="00142BD5"/>
    <w:rsid w:val="001754F7"/>
    <w:rsid w:val="00177A6B"/>
    <w:rsid w:val="001C1C7F"/>
    <w:rsid w:val="001E4287"/>
    <w:rsid w:val="0023072A"/>
    <w:rsid w:val="002C0ECE"/>
    <w:rsid w:val="002C7CDA"/>
    <w:rsid w:val="002F3742"/>
    <w:rsid w:val="003235AC"/>
    <w:rsid w:val="00385C5C"/>
    <w:rsid w:val="003B6AA9"/>
    <w:rsid w:val="003E2EB1"/>
    <w:rsid w:val="004455BA"/>
    <w:rsid w:val="0049288D"/>
    <w:rsid w:val="00496608"/>
    <w:rsid w:val="004D54BA"/>
    <w:rsid w:val="004E1CFE"/>
    <w:rsid w:val="005C7C8A"/>
    <w:rsid w:val="005E5200"/>
    <w:rsid w:val="00620A57"/>
    <w:rsid w:val="006246ED"/>
    <w:rsid w:val="006B0031"/>
    <w:rsid w:val="006B41CF"/>
    <w:rsid w:val="006C3F3F"/>
    <w:rsid w:val="00761124"/>
    <w:rsid w:val="00775990"/>
    <w:rsid w:val="007B1EE7"/>
    <w:rsid w:val="007B2B44"/>
    <w:rsid w:val="007C3BEE"/>
    <w:rsid w:val="007F462B"/>
    <w:rsid w:val="00846442"/>
    <w:rsid w:val="008F7A14"/>
    <w:rsid w:val="0094208F"/>
    <w:rsid w:val="00986254"/>
    <w:rsid w:val="009B01E4"/>
    <w:rsid w:val="009D7818"/>
    <w:rsid w:val="009E169F"/>
    <w:rsid w:val="009F3A0F"/>
    <w:rsid w:val="00A10A77"/>
    <w:rsid w:val="00A3101F"/>
    <w:rsid w:val="00A77BCE"/>
    <w:rsid w:val="00A92F51"/>
    <w:rsid w:val="00A9653B"/>
    <w:rsid w:val="00B21788"/>
    <w:rsid w:val="00BD1E43"/>
    <w:rsid w:val="00C53CD6"/>
    <w:rsid w:val="00C556C7"/>
    <w:rsid w:val="00C85289"/>
    <w:rsid w:val="00CA75AB"/>
    <w:rsid w:val="00D003A8"/>
    <w:rsid w:val="00D0478D"/>
    <w:rsid w:val="00D13783"/>
    <w:rsid w:val="00D13EDA"/>
    <w:rsid w:val="00D3353B"/>
    <w:rsid w:val="00D52EBA"/>
    <w:rsid w:val="00DE189F"/>
    <w:rsid w:val="00E16BE6"/>
    <w:rsid w:val="00E55A5F"/>
    <w:rsid w:val="00E6733F"/>
    <w:rsid w:val="00E877F3"/>
    <w:rsid w:val="00EB1F65"/>
    <w:rsid w:val="00EE174C"/>
    <w:rsid w:val="00EF33E8"/>
    <w:rsid w:val="00F34ADD"/>
    <w:rsid w:val="00F812C2"/>
    <w:rsid w:val="00FA2D76"/>
    <w:rsid w:val="00FA451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23</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Tanase</cp:lastModifiedBy>
  <cp:revision>35</cp:revision>
  <dcterms:created xsi:type="dcterms:W3CDTF">2021-05-21T16:15:00Z</dcterms:created>
  <dcterms:modified xsi:type="dcterms:W3CDTF">2024-03-29T07:24:00Z</dcterms:modified>
</cp:coreProperties>
</file>