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11095" w14:textId="77777777" w:rsidR="00C74C3C" w:rsidRPr="00522B35" w:rsidRDefault="00C74C3C" w:rsidP="00B33B75">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Special power of attorney</w:t>
      </w:r>
    </w:p>
    <w:p w14:paraId="7F45F007" w14:textId="05097FED" w:rsidR="00C74C3C" w:rsidRPr="00522B35" w:rsidRDefault="00C74C3C" w:rsidP="00B33B75">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 xml:space="preserve">for shareholders </w:t>
      </w:r>
      <w:r w:rsidR="00AF17FC">
        <w:rPr>
          <w:rFonts w:asciiTheme="majorHAnsi" w:eastAsia="DaxlinePro-Light" w:hAnsiTheme="majorHAnsi" w:cstheme="majorHAnsi"/>
          <w:b/>
          <w:sz w:val="20"/>
          <w:szCs w:val="20"/>
        </w:rPr>
        <w:t>natural persons</w:t>
      </w:r>
    </w:p>
    <w:p w14:paraId="39163CD2" w14:textId="29A521C1" w:rsidR="00C74C3C" w:rsidRPr="00C74C3C" w:rsidRDefault="00C74C3C" w:rsidP="00B33B75">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for the </w:t>
      </w:r>
      <w:r w:rsidR="00C04613">
        <w:rPr>
          <w:rFonts w:asciiTheme="majorHAnsi" w:eastAsia="DaxlinePro-Light" w:hAnsiTheme="majorHAnsi" w:cstheme="majorHAnsi"/>
          <w:bCs/>
          <w:sz w:val="20"/>
          <w:szCs w:val="20"/>
        </w:rPr>
        <w:t>Ordinary</w:t>
      </w:r>
      <w:r w:rsidRPr="00C74C3C">
        <w:rPr>
          <w:rFonts w:asciiTheme="majorHAnsi" w:eastAsia="DaxlinePro-Light" w:hAnsiTheme="majorHAnsi" w:cstheme="majorHAnsi"/>
          <w:bCs/>
          <w:sz w:val="20"/>
          <w:szCs w:val="20"/>
        </w:rPr>
        <w:t xml:space="preserve"> General Shareholders Meeting (</w:t>
      </w:r>
      <w:r w:rsidR="00C04613">
        <w:rPr>
          <w:rFonts w:asciiTheme="majorHAnsi" w:eastAsia="DaxlinePro-Light" w:hAnsiTheme="majorHAnsi" w:cstheme="majorHAnsi"/>
          <w:bCs/>
          <w:sz w:val="20"/>
          <w:szCs w:val="20"/>
        </w:rPr>
        <w:t>OGSM</w:t>
      </w:r>
      <w:r w:rsidRPr="00C74C3C">
        <w:rPr>
          <w:rFonts w:asciiTheme="majorHAnsi" w:eastAsia="DaxlinePro-Light" w:hAnsiTheme="majorHAnsi" w:cstheme="majorHAnsi"/>
          <w:bCs/>
          <w:sz w:val="20"/>
          <w:szCs w:val="20"/>
        </w:rPr>
        <w:t xml:space="preserve">) </w:t>
      </w:r>
      <w:r w:rsidR="008E11DC">
        <w:rPr>
          <w:rFonts w:asciiTheme="majorHAnsi" w:eastAsia="DaxlinePro-Light" w:hAnsiTheme="majorHAnsi" w:cstheme="majorHAnsi"/>
          <w:bCs/>
          <w:sz w:val="20"/>
          <w:szCs w:val="20"/>
        </w:rPr>
        <w:t>NOROFERT</w:t>
      </w:r>
      <w:r w:rsidRPr="00C74C3C">
        <w:rPr>
          <w:rFonts w:asciiTheme="majorHAnsi" w:eastAsia="DaxlinePro-Light" w:hAnsiTheme="majorHAnsi" w:cstheme="majorHAnsi"/>
          <w:bCs/>
          <w:sz w:val="20"/>
          <w:szCs w:val="20"/>
        </w:rPr>
        <w:t xml:space="preserve"> SA</w:t>
      </w:r>
    </w:p>
    <w:p w14:paraId="246F43ED" w14:textId="60B4C704" w:rsidR="00C75C9C" w:rsidRPr="00C74C3C" w:rsidRDefault="00C74C3C" w:rsidP="00B33B75">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from </w:t>
      </w:r>
      <w:r w:rsidR="00B33B75">
        <w:rPr>
          <w:rFonts w:asciiTheme="majorHAnsi" w:eastAsia="DaxlinePro-Light" w:hAnsiTheme="majorHAnsi" w:cstheme="majorHAnsi"/>
          <w:bCs/>
          <w:sz w:val="20"/>
          <w:szCs w:val="20"/>
        </w:rPr>
        <w:t>2</w:t>
      </w:r>
      <w:r w:rsidR="00C05FE0">
        <w:rPr>
          <w:rFonts w:asciiTheme="majorHAnsi" w:eastAsia="DaxlinePro-Light" w:hAnsiTheme="majorHAnsi" w:cstheme="majorHAnsi"/>
          <w:bCs/>
          <w:sz w:val="20"/>
          <w:szCs w:val="20"/>
        </w:rPr>
        <w:t>7</w:t>
      </w:r>
      <w:r w:rsidR="00B33B75">
        <w:rPr>
          <w:rFonts w:asciiTheme="majorHAnsi" w:eastAsia="DaxlinePro-Light" w:hAnsiTheme="majorHAnsi" w:cstheme="majorHAnsi"/>
          <w:bCs/>
          <w:sz w:val="20"/>
          <w:szCs w:val="20"/>
        </w:rPr>
        <w:t>/2</w:t>
      </w:r>
      <w:r w:rsidR="00C05FE0">
        <w:rPr>
          <w:rFonts w:asciiTheme="majorHAnsi" w:eastAsia="DaxlinePro-Light" w:hAnsiTheme="majorHAnsi" w:cstheme="majorHAnsi"/>
          <w:bCs/>
          <w:sz w:val="20"/>
          <w:szCs w:val="20"/>
        </w:rPr>
        <w:t>8</w:t>
      </w:r>
      <w:r w:rsidRPr="00C74C3C">
        <w:rPr>
          <w:rFonts w:asciiTheme="majorHAnsi" w:eastAsia="DaxlinePro-Light" w:hAnsiTheme="majorHAnsi" w:cstheme="majorHAnsi"/>
          <w:bCs/>
          <w:sz w:val="20"/>
          <w:szCs w:val="20"/>
        </w:rPr>
        <w:t xml:space="preserve"> </w:t>
      </w:r>
      <w:proofErr w:type="spellStart"/>
      <w:r w:rsidR="00C05FE0">
        <w:rPr>
          <w:rFonts w:asciiTheme="majorHAnsi" w:eastAsia="DaxlinePro-Light" w:hAnsiTheme="majorHAnsi" w:cstheme="majorHAnsi"/>
          <w:bCs/>
          <w:sz w:val="20"/>
          <w:szCs w:val="20"/>
        </w:rPr>
        <w:t>Decembrie</w:t>
      </w:r>
      <w:proofErr w:type="spellEnd"/>
      <w:r w:rsidRPr="00C74C3C">
        <w:rPr>
          <w:rFonts w:asciiTheme="majorHAnsi" w:eastAsia="DaxlinePro-Light" w:hAnsiTheme="majorHAnsi" w:cstheme="majorHAnsi"/>
          <w:bCs/>
          <w:sz w:val="20"/>
          <w:szCs w:val="20"/>
        </w:rPr>
        <w:t xml:space="preserve"> 2021</w:t>
      </w:r>
    </w:p>
    <w:p w14:paraId="5B8DB276" w14:textId="77777777" w:rsidR="00C75C9C" w:rsidRPr="008F18E1" w:rsidRDefault="00C75C9C" w:rsidP="00B33B75">
      <w:pPr>
        <w:jc w:val="both"/>
        <w:rPr>
          <w:rFonts w:asciiTheme="majorHAnsi" w:eastAsia="DaxlinePro-Light" w:hAnsiTheme="majorHAnsi" w:cstheme="majorHAnsi"/>
          <w:sz w:val="20"/>
          <w:szCs w:val="20"/>
        </w:rPr>
      </w:pPr>
    </w:p>
    <w:p w14:paraId="150A7007"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b/>
          <w:bCs/>
          <w:sz w:val="20"/>
          <w:szCs w:val="20"/>
        </w:rPr>
        <w:t>The undersigned</w:t>
      </w:r>
      <w:r w:rsidRPr="009E4282">
        <w:rPr>
          <w:rFonts w:asciiTheme="majorHAnsi" w:eastAsia="Calibri" w:hAnsiTheme="majorHAnsi" w:cstheme="majorHAnsi"/>
          <w:sz w:val="20"/>
          <w:szCs w:val="20"/>
        </w:rPr>
        <w:t>, ______________________________________________________________,</w:t>
      </w:r>
    </w:p>
    <w:p w14:paraId="4C788BE4"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natural person shareholder</w:t>
      </w:r>
    </w:p>
    <w:p w14:paraId="479B9161"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identified with B.I./C.I./passport series 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470EDF20" w14:textId="45C16583"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 xml:space="preserve">as a shareholder </w:t>
      </w:r>
      <w:r w:rsidRPr="009E4282">
        <w:rPr>
          <w:rFonts w:asciiTheme="majorHAnsi" w:eastAsia="Calibri" w:hAnsiTheme="majorHAnsi" w:cstheme="majorHAnsi"/>
          <w:b/>
          <w:bCs/>
          <w:sz w:val="20"/>
          <w:szCs w:val="20"/>
        </w:rPr>
        <w:t xml:space="preserve">of </w:t>
      </w:r>
      <w:r>
        <w:rPr>
          <w:rFonts w:asciiTheme="majorHAnsi" w:eastAsia="Calibri" w:hAnsiTheme="majorHAnsi" w:cstheme="majorHAnsi"/>
          <w:b/>
          <w:bCs/>
          <w:sz w:val="20"/>
          <w:szCs w:val="20"/>
        </w:rPr>
        <w:t>NOROFERT</w:t>
      </w:r>
      <w:r w:rsidRPr="009E4282">
        <w:rPr>
          <w:rFonts w:asciiTheme="majorHAnsi" w:eastAsia="Calibri" w:hAnsiTheme="majorHAnsi" w:cstheme="majorHAnsi"/>
          <w:b/>
          <w:bCs/>
          <w:sz w:val="20"/>
          <w:szCs w:val="20"/>
        </w:rPr>
        <w:t xml:space="preserve"> S.A.,</w:t>
      </w:r>
      <w:r w:rsidRPr="009E4282">
        <w:rPr>
          <w:rFonts w:asciiTheme="majorHAnsi" w:eastAsia="Calibri" w:hAnsiTheme="majorHAnsi" w:cstheme="majorHAnsi"/>
          <w:sz w:val="20"/>
          <w:szCs w:val="20"/>
        </w:rPr>
        <w:t xml:space="preserve"> </w:t>
      </w:r>
      <w:r w:rsidRPr="00DC1A7E">
        <w:rPr>
          <w:rFonts w:asciiTheme="majorHAnsi" w:eastAsia="Calibri" w:hAnsiTheme="majorHAnsi" w:cstheme="majorHAnsi"/>
          <w:sz w:val="20"/>
          <w:szCs w:val="20"/>
          <w:lang w:val="ro-RO"/>
        </w:rPr>
        <w:t xml:space="preserve">headquartered in Bucharest, </w:t>
      </w:r>
      <w:proofErr w:type="gramStart"/>
      <w:r w:rsidR="00C05FE0">
        <w:rPr>
          <w:rFonts w:asciiTheme="majorHAnsi" w:eastAsia="Calibri" w:hAnsiTheme="majorHAnsi" w:cstheme="majorHAnsi"/>
          <w:sz w:val="20"/>
          <w:szCs w:val="20"/>
          <w:lang w:val="ro-RO"/>
        </w:rPr>
        <w:t>1</w:t>
      </w:r>
      <w:r w:rsidRPr="00DC1A7E">
        <w:rPr>
          <w:rFonts w:asciiTheme="majorHAnsi" w:eastAsia="Calibri" w:hAnsiTheme="majorHAnsi" w:cstheme="majorHAnsi"/>
          <w:sz w:val="20"/>
          <w:szCs w:val="20"/>
          <w:lang w:val="ro-RO"/>
        </w:rPr>
        <w:t>th</w:t>
      </w:r>
      <w:proofErr w:type="gramEnd"/>
      <w:r w:rsidRPr="00DC1A7E">
        <w:rPr>
          <w:rFonts w:asciiTheme="majorHAnsi" w:eastAsia="Calibri" w:hAnsiTheme="majorHAnsi" w:cstheme="majorHAnsi"/>
          <w:sz w:val="20"/>
          <w:szCs w:val="20"/>
          <w:lang w:val="ro-RO"/>
        </w:rPr>
        <w:t xml:space="preserve"> District, 2</w:t>
      </w:r>
      <w:r w:rsidR="00C05FE0">
        <w:rPr>
          <w:rFonts w:asciiTheme="majorHAnsi" w:eastAsia="Calibri" w:hAnsiTheme="majorHAnsi" w:cstheme="majorHAnsi"/>
          <w:sz w:val="20"/>
          <w:szCs w:val="20"/>
          <w:lang w:val="ro-RO"/>
        </w:rPr>
        <w:t>0</w:t>
      </w:r>
      <w:r w:rsidRPr="00DC1A7E">
        <w:rPr>
          <w:rFonts w:asciiTheme="majorHAnsi" w:eastAsia="Calibri" w:hAnsiTheme="majorHAnsi" w:cstheme="majorHAnsi"/>
          <w:sz w:val="20"/>
          <w:szCs w:val="20"/>
          <w:lang w:val="ro-RO"/>
        </w:rPr>
        <w:t xml:space="preserve"> </w:t>
      </w:r>
      <w:proofErr w:type="spellStart"/>
      <w:r w:rsidR="00C05FE0">
        <w:rPr>
          <w:rFonts w:asciiTheme="majorHAnsi" w:eastAsia="Calibri" w:hAnsiTheme="majorHAnsi" w:cstheme="majorHAnsi"/>
          <w:sz w:val="20"/>
          <w:szCs w:val="20"/>
          <w:lang w:val="ro-RO"/>
        </w:rPr>
        <w:t>Serban</w:t>
      </w:r>
      <w:proofErr w:type="spellEnd"/>
      <w:r w:rsidR="00C05FE0">
        <w:rPr>
          <w:rFonts w:asciiTheme="majorHAnsi" w:eastAsia="Calibri" w:hAnsiTheme="majorHAnsi" w:cstheme="majorHAnsi"/>
          <w:sz w:val="20"/>
          <w:szCs w:val="20"/>
          <w:lang w:val="ro-RO"/>
        </w:rPr>
        <w:t xml:space="preserve"> Petrescu</w:t>
      </w:r>
      <w:r w:rsidRPr="00DC1A7E">
        <w:rPr>
          <w:rFonts w:asciiTheme="majorHAnsi" w:eastAsia="Calibri" w:hAnsiTheme="majorHAnsi" w:cstheme="majorHAnsi"/>
          <w:sz w:val="20"/>
          <w:szCs w:val="20"/>
          <w:lang w:val="ro-RO"/>
        </w:rPr>
        <w:t xml:space="preserve"> Street, Room </w:t>
      </w:r>
      <w:proofErr w:type="spellStart"/>
      <w:r w:rsidRPr="00DC1A7E">
        <w:rPr>
          <w:rFonts w:asciiTheme="majorHAnsi" w:eastAsia="Calibri" w:hAnsiTheme="majorHAnsi" w:cstheme="majorHAnsi"/>
          <w:sz w:val="20"/>
          <w:szCs w:val="20"/>
          <w:lang w:val="ro-RO"/>
        </w:rPr>
        <w:t>no</w:t>
      </w:r>
      <w:proofErr w:type="spellEnd"/>
      <w:r w:rsidRPr="00DC1A7E">
        <w:rPr>
          <w:rFonts w:asciiTheme="majorHAnsi" w:eastAsia="Calibri" w:hAnsiTheme="majorHAnsi" w:cstheme="majorHAnsi"/>
          <w:sz w:val="20"/>
          <w:szCs w:val="20"/>
          <w:lang w:val="ro-RO"/>
        </w:rPr>
        <w:t xml:space="preserve">. </w:t>
      </w:r>
      <w:r w:rsidR="00C05FE0">
        <w:rPr>
          <w:rFonts w:asciiTheme="majorHAnsi" w:eastAsia="Calibri" w:hAnsiTheme="majorHAnsi" w:cstheme="majorHAnsi"/>
          <w:sz w:val="20"/>
          <w:szCs w:val="20"/>
          <w:lang w:val="ro-RO"/>
        </w:rPr>
        <w:t>1&amp;2</w:t>
      </w:r>
      <w:r w:rsidRPr="00DC1A7E">
        <w:rPr>
          <w:rFonts w:asciiTheme="majorHAnsi" w:eastAsia="Calibri" w:hAnsiTheme="majorHAnsi" w:cstheme="majorHAnsi"/>
          <w:sz w:val="20"/>
          <w:szCs w:val="20"/>
          <w:lang w:val="ro-RO"/>
        </w:rPr>
        <w:t xml:space="preserve">, </w:t>
      </w:r>
      <w:proofErr w:type="spellStart"/>
      <w:r w:rsidRPr="00DC1A7E">
        <w:rPr>
          <w:rFonts w:asciiTheme="majorHAnsi" w:eastAsia="Calibri" w:hAnsiTheme="majorHAnsi" w:cstheme="majorHAnsi"/>
          <w:sz w:val="20"/>
          <w:szCs w:val="20"/>
          <w:lang w:val="ro-RO"/>
        </w:rPr>
        <w:t>having</w:t>
      </w:r>
      <w:proofErr w:type="spellEnd"/>
      <w:r w:rsidRPr="00DC1A7E">
        <w:rPr>
          <w:rFonts w:asciiTheme="majorHAnsi" w:eastAsia="Calibri" w:hAnsiTheme="majorHAnsi" w:cstheme="majorHAnsi"/>
          <w:sz w:val="20"/>
          <w:szCs w:val="20"/>
          <w:lang w:val="ro-RO"/>
        </w:rPr>
        <w:t xml:space="preserve"> </w:t>
      </w:r>
      <w:proofErr w:type="spellStart"/>
      <w:r w:rsidRPr="00DC1A7E">
        <w:rPr>
          <w:rFonts w:asciiTheme="majorHAnsi" w:eastAsia="Calibri" w:hAnsiTheme="majorHAnsi" w:cstheme="majorHAnsi"/>
          <w:sz w:val="20"/>
          <w:szCs w:val="20"/>
          <w:lang w:val="ro-RO"/>
        </w:rPr>
        <w:t>the</w:t>
      </w:r>
      <w:proofErr w:type="spellEnd"/>
      <w:r w:rsidRPr="00DC1A7E">
        <w:rPr>
          <w:rFonts w:asciiTheme="majorHAnsi" w:eastAsia="Calibri" w:hAnsiTheme="majorHAnsi" w:cstheme="majorHAnsi"/>
          <w:sz w:val="20"/>
          <w:szCs w:val="20"/>
          <w:lang w:val="ro-RO"/>
        </w:rPr>
        <w:t xml:space="preserve"> sole registration code 12972762 and the Trade Registry registration number J40/4222/2000 (hereinafter refered to as the "</w:t>
      </w:r>
      <w:r w:rsidRPr="00DC1A7E">
        <w:rPr>
          <w:rFonts w:asciiTheme="majorHAnsi" w:eastAsia="Calibri" w:hAnsiTheme="majorHAnsi" w:cstheme="majorHAnsi"/>
          <w:b/>
          <w:bCs/>
          <w:sz w:val="20"/>
          <w:szCs w:val="20"/>
          <w:lang w:val="ro-RO"/>
        </w:rPr>
        <w:t>Company</w:t>
      </w:r>
      <w:r w:rsidRPr="00DC1A7E">
        <w:rPr>
          <w:rFonts w:asciiTheme="majorHAnsi" w:eastAsia="Calibri" w:hAnsiTheme="majorHAnsi" w:cstheme="majorHAnsi"/>
          <w:sz w:val="20"/>
          <w:szCs w:val="20"/>
          <w:lang w:val="ro-RO"/>
        </w:rPr>
        <w:t>"),</w:t>
      </w:r>
    </w:p>
    <w:p w14:paraId="2092BB0C"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9E4282">
        <w:rPr>
          <w:rFonts w:asciiTheme="majorHAnsi" w:eastAsia="Calibri" w:hAnsiTheme="majorHAnsi" w:cstheme="majorHAnsi"/>
          <w:sz w:val="20"/>
          <w:szCs w:val="20"/>
        </w:rPr>
        <w:t>: ___________________________________________________________,</w:t>
      </w:r>
    </w:p>
    <w:p w14:paraId="381E8ED5"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authorized natural person to whom this power of attorney is granted</w:t>
      </w:r>
    </w:p>
    <w:p w14:paraId="075A4232"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2CAA3036"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i/>
          <w:iCs/>
          <w:sz w:val="20"/>
          <w:szCs w:val="20"/>
        </w:rPr>
        <w:t>OR</w:t>
      </w:r>
    </w:p>
    <w:p w14:paraId="18085C5D"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i/>
          <w:iCs/>
          <w:sz w:val="20"/>
          <w:szCs w:val="20"/>
        </w:rPr>
        <w:t>_______________________________________________________________________________</w:t>
      </w:r>
    </w:p>
    <w:p w14:paraId="13CC1FF9"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of the shareholder legal entity</w:t>
      </w:r>
    </w:p>
    <w:p w14:paraId="18F3522D"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9A43D19"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legally represented by ____________________________________________________________</w:t>
      </w:r>
    </w:p>
    <w:p w14:paraId="3CC8BD20" w14:textId="77777777" w:rsidR="00DC1A7E" w:rsidRPr="00863CC4"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0513F7E2" w14:textId="77777777" w:rsidR="00C74C3C" w:rsidRPr="008F18E1" w:rsidRDefault="00C74C3C" w:rsidP="00B33B75">
      <w:pPr>
        <w:jc w:val="both"/>
        <w:rPr>
          <w:rFonts w:asciiTheme="majorHAnsi" w:eastAsia="Calibri" w:hAnsiTheme="majorHAnsi" w:cstheme="majorHAnsi"/>
          <w:sz w:val="22"/>
          <w:szCs w:val="22"/>
        </w:rPr>
      </w:pPr>
    </w:p>
    <w:p w14:paraId="756CE25F" w14:textId="11D3311E" w:rsidR="008F18E1" w:rsidRPr="00DC1A7E" w:rsidRDefault="00C74C3C" w:rsidP="00B33B75">
      <w:pPr>
        <w:jc w:val="both"/>
        <w:rPr>
          <w:rFonts w:ascii="DaxlinePro-Light" w:eastAsia="DaxlinePro-Light" w:hAnsi="DaxlinePro-Light" w:cs="DaxlinePro-Light"/>
          <w:b/>
          <w:bCs/>
          <w:sz w:val="20"/>
          <w:szCs w:val="20"/>
        </w:rPr>
      </w:pPr>
      <w:r w:rsidRPr="00DC1A7E">
        <w:rPr>
          <w:rFonts w:ascii="DaxlinePro-Light" w:eastAsia="DaxlinePro-Light" w:hAnsi="DaxlinePro-Light" w:cs="DaxlinePro-Light"/>
          <w:b/>
          <w:bCs/>
          <w:sz w:val="20"/>
          <w:szCs w:val="20"/>
        </w:rPr>
        <w:t>as my representative in</w:t>
      </w:r>
      <w:r w:rsidRPr="00C74C3C">
        <w:rPr>
          <w:rFonts w:ascii="DaxlinePro-Light" w:eastAsia="DaxlinePro-Light" w:hAnsi="DaxlinePro-Light" w:cs="DaxlinePro-Light"/>
          <w:sz w:val="20"/>
          <w:szCs w:val="20"/>
        </w:rPr>
        <w:t xml:space="preserve"> </w:t>
      </w:r>
      <w:r w:rsidRPr="00DC1A7E">
        <w:rPr>
          <w:rFonts w:ascii="DaxlinePro-Light" w:eastAsia="DaxlinePro-Light" w:hAnsi="DaxlinePro-Light" w:cs="DaxlinePro-Light"/>
          <w:b/>
          <w:bCs/>
          <w:sz w:val="20"/>
          <w:szCs w:val="20"/>
        </w:rPr>
        <w:t xml:space="preserve">the </w:t>
      </w:r>
      <w:r w:rsidR="00C04613">
        <w:rPr>
          <w:rFonts w:ascii="DaxlinePro-Light" w:eastAsia="DaxlinePro-Light" w:hAnsi="DaxlinePro-Light" w:cs="DaxlinePro-Light"/>
          <w:b/>
          <w:bCs/>
          <w:sz w:val="20"/>
          <w:szCs w:val="20"/>
        </w:rPr>
        <w:t>OGSM</w:t>
      </w:r>
      <w:r w:rsidRPr="00DC1A7E">
        <w:rPr>
          <w:rFonts w:ascii="DaxlinePro-Light" w:eastAsia="DaxlinePro-Light" w:hAnsi="DaxlinePro-Light" w:cs="DaxlinePro-Light"/>
          <w:b/>
          <w:bCs/>
          <w:sz w:val="20"/>
          <w:szCs w:val="20"/>
        </w:rPr>
        <w:t xml:space="preserve"> of the Company that will take place on </w:t>
      </w:r>
      <w:r w:rsidR="00C05FE0">
        <w:rPr>
          <w:rFonts w:ascii="DaxlinePro-Light" w:eastAsia="DaxlinePro-Light" w:hAnsi="DaxlinePro-Light" w:cs="DaxlinePro-Light"/>
          <w:b/>
          <w:bCs/>
          <w:sz w:val="20"/>
          <w:szCs w:val="20"/>
        </w:rPr>
        <w:t>December 27</w:t>
      </w:r>
      <w:r w:rsidRPr="00DC1A7E">
        <w:rPr>
          <w:rFonts w:ascii="DaxlinePro-Light" w:eastAsia="DaxlinePro-Light" w:hAnsi="DaxlinePro-Light" w:cs="DaxlinePro-Light"/>
          <w:b/>
          <w:bCs/>
          <w:sz w:val="20"/>
          <w:szCs w:val="20"/>
        </w:rPr>
        <w:t>, 2021, at 1</w:t>
      </w:r>
      <w:r w:rsidR="00C05FE0">
        <w:rPr>
          <w:rFonts w:ascii="DaxlinePro-Light" w:eastAsia="DaxlinePro-Light" w:hAnsi="DaxlinePro-Light" w:cs="DaxlinePro-Light"/>
          <w:b/>
          <w:bCs/>
          <w:sz w:val="20"/>
          <w:szCs w:val="20"/>
        </w:rPr>
        <w:t>0</w:t>
      </w:r>
      <w:r w:rsidRPr="00DC1A7E">
        <w:rPr>
          <w:rFonts w:ascii="DaxlinePro-Light" w:eastAsia="DaxlinePro-Light" w:hAnsi="DaxlinePro-Light" w:cs="DaxlinePro-Light"/>
          <w:b/>
          <w:bCs/>
          <w:sz w:val="20"/>
          <w:szCs w:val="20"/>
        </w:rPr>
        <w:t xml:space="preserve">:00 (Romanian time) - the first convocation and, respectively </w:t>
      </w:r>
      <w:r w:rsidR="00C05FE0">
        <w:rPr>
          <w:rFonts w:ascii="DaxlinePro-Light" w:eastAsia="DaxlinePro-Light" w:hAnsi="DaxlinePro-Light" w:cs="DaxlinePro-Light"/>
          <w:b/>
          <w:bCs/>
          <w:sz w:val="20"/>
          <w:szCs w:val="20"/>
        </w:rPr>
        <w:t>December 28</w:t>
      </w:r>
      <w:r w:rsidRPr="00DC1A7E">
        <w:rPr>
          <w:rFonts w:ascii="DaxlinePro-Light" w:eastAsia="DaxlinePro-Light" w:hAnsi="DaxlinePro-Light" w:cs="DaxlinePro-Light"/>
          <w:b/>
          <w:bCs/>
          <w:sz w:val="20"/>
          <w:szCs w:val="20"/>
        </w:rPr>
        <w:t>, 2021, at 1</w:t>
      </w:r>
      <w:r w:rsidR="00C05FE0">
        <w:rPr>
          <w:rFonts w:ascii="DaxlinePro-Light" w:eastAsia="DaxlinePro-Light" w:hAnsi="DaxlinePro-Light" w:cs="DaxlinePro-Light"/>
          <w:b/>
          <w:bCs/>
          <w:sz w:val="20"/>
          <w:szCs w:val="20"/>
        </w:rPr>
        <w:t>0</w:t>
      </w:r>
      <w:r w:rsidRPr="00DC1A7E">
        <w:rPr>
          <w:rFonts w:ascii="DaxlinePro-Light" w:eastAsia="DaxlinePro-Light" w:hAnsi="DaxlinePro-Light" w:cs="DaxlinePro-Light"/>
          <w:b/>
          <w:bCs/>
          <w:sz w:val="20"/>
          <w:szCs w:val="20"/>
        </w:rPr>
        <w:t>:00 (Romanian time)</w:t>
      </w:r>
      <w:r w:rsidR="00B439A6">
        <w:rPr>
          <w:rFonts w:ascii="DaxlinePro-Light" w:eastAsia="DaxlinePro-Light" w:hAnsi="DaxlinePro-Light" w:cs="DaxlinePro-Light"/>
          <w:b/>
          <w:bCs/>
          <w:sz w:val="20"/>
          <w:szCs w:val="20"/>
        </w:rPr>
        <w:t xml:space="preserve">, </w:t>
      </w:r>
      <w:r w:rsidR="00B439A6" w:rsidRPr="00417500">
        <w:rPr>
          <w:rFonts w:asciiTheme="majorHAnsi" w:hAnsiTheme="majorHAnsi"/>
        </w:rPr>
        <w:t xml:space="preserve">at the office of the Company situated in Bucharest, str. </w:t>
      </w:r>
      <w:proofErr w:type="spellStart"/>
      <w:r w:rsidR="00B439A6" w:rsidRPr="00417500">
        <w:rPr>
          <w:rFonts w:asciiTheme="majorHAnsi" w:hAnsiTheme="majorHAnsi"/>
        </w:rPr>
        <w:t>Justiției</w:t>
      </w:r>
      <w:proofErr w:type="spellEnd"/>
      <w:r w:rsidR="00B439A6" w:rsidRPr="00417500">
        <w:rPr>
          <w:rFonts w:asciiTheme="majorHAnsi" w:hAnsiTheme="majorHAnsi"/>
        </w:rPr>
        <w:t xml:space="preserve"> nr. 63, sector 4</w:t>
      </w:r>
      <w:r w:rsidRPr="00DC1A7E">
        <w:rPr>
          <w:rFonts w:ascii="DaxlinePro-Light" w:eastAsia="DaxlinePro-Light" w:hAnsi="DaxlinePro-Light" w:cs="DaxlinePro-Light"/>
          <w:b/>
          <w:bCs/>
          <w:sz w:val="20"/>
          <w:szCs w:val="20"/>
        </w:rPr>
        <w:t xml:space="preserve"> - exercise the voting right related to my holdings registered in the shareholders' register on the reference date, as follows:</w:t>
      </w:r>
    </w:p>
    <w:p w14:paraId="5F507A6B" w14:textId="77777777" w:rsidR="00C74C3C" w:rsidRDefault="00C74C3C" w:rsidP="00B33B75">
      <w:pPr>
        <w:jc w:val="both"/>
        <w:rPr>
          <w:rFonts w:ascii="DaxlinePro-Light" w:eastAsia="DaxlinePro-Light" w:hAnsi="DaxlinePro-Light" w:cs="DaxlinePro-Light"/>
          <w:sz w:val="20"/>
          <w:szCs w:val="20"/>
        </w:rPr>
      </w:pPr>
    </w:p>
    <w:p w14:paraId="1252C572" w14:textId="77777777" w:rsidR="00C05FE0" w:rsidRPr="00F10021" w:rsidRDefault="00C05FE0" w:rsidP="00C05FE0">
      <w:pPr>
        <w:jc w:val="both"/>
        <w:rPr>
          <w:rFonts w:asciiTheme="majorHAnsi" w:eastAsia="DaxlinePro-Light" w:hAnsiTheme="majorHAnsi" w:cs="DaxlinePro-Light"/>
          <w:sz w:val="20"/>
          <w:szCs w:val="20"/>
        </w:rPr>
      </w:pPr>
    </w:p>
    <w:p w14:paraId="0C6D6D60" w14:textId="77777777" w:rsidR="00C05FE0" w:rsidRPr="00D56DC8" w:rsidRDefault="00C05FE0" w:rsidP="00C05FE0">
      <w:pPr>
        <w:pStyle w:val="ListParagraph"/>
        <w:numPr>
          <w:ilvl w:val="0"/>
          <w:numId w:val="11"/>
        </w:numPr>
        <w:spacing w:line="360" w:lineRule="auto"/>
        <w:ind w:left="0" w:firstLine="709"/>
        <w:jc w:val="both"/>
        <w:rPr>
          <w:rFonts w:ascii="Calibri" w:hAnsi="Calibri" w:cs="Calibri"/>
          <w:sz w:val="24"/>
          <w:szCs w:val="24"/>
          <w:lang w:val="en-GB"/>
        </w:rPr>
      </w:pPr>
      <w:r w:rsidRPr="00D56DC8">
        <w:rPr>
          <w:rFonts w:ascii="Calibri" w:hAnsi="Calibri" w:cs="Calibri"/>
          <w:sz w:val="24"/>
          <w:szCs w:val="24"/>
          <w:lang w:val="en-GB"/>
        </w:rPr>
        <w:t xml:space="preserve">Revocation of the Company Auditor – MGMT AUDIT &amp; BPO SRL.  </w:t>
      </w:r>
    </w:p>
    <w:p w14:paraId="5D09AFE0" w14:textId="77777777" w:rsidR="00C05FE0" w:rsidRPr="00D56DC8" w:rsidRDefault="00C05FE0" w:rsidP="00C05FE0">
      <w:pPr>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5FE0" w:rsidRPr="00D56DC8" w14:paraId="316F90C2"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7AD0076"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2F791C6"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EA029C8"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C05FE0" w:rsidRPr="00D56DC8" w14:paraId="23EA449D"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137AC"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F91891D"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D461041"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6D56FAF2" w14:textId="77777777" w:rsidR="00C05FE0" w:rsidRPr="00D56DC8"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3CE613CB" w14:textId="77777777" w:rsidR="00C05FE0" w:rsidRPr="00D56DC8" w:rsidRDefault="00C05FE0" w:rsidP="00C05FE0">
      <w:pPr>
        <w:pStyle w:val="ListParagraph"/>
        <w:numPr>
          <w:ilvl w:val="0"/>
          <w:numId w:val="11"/>
        </w:numPr>
        <w:spacing w:line="360" w:lineRule="auto"/>
        <w:ind w:left="0" w:firstLine="709"/>
        <w:jc w:val="both"/>
        <w:rPr>
          <w:rFonts w:ascii="Candara" w:hAnsi="Candara"/>
          <w:sz w:val="24"/>
          <w:szCs w:val="24"/>
          <w:lang w:val="en-GB"/>
        </w:rPr>
      </w:pPr>
      <w:r w:rsidRPr="00D56DC8">
        <w:rPr>
          <w:rFonts w:ascii="Candara" w:hAnsi="Candara"/>
          <w:sz w:val="24"/>
          <w:szCs w:val="24"/>
          <w:lang w:val="en-GB"/>
        </w:rPr>
        <w:t xml:space="preserve">Election of the Company Auditor - DELOITTE AUDIT SRL. </w:t>
      </w:r>
    </w:p>
    <w:p w14:paraId="61923294" w14:textId="77777777" w:rsidR="00C05FE0" w:rsidRPr="00D56DC8" w:rsidRDefault="00C05FE0" w:rsidP="00C05FE0">
      <w:pPr>
        <w:widowControl w:val="0"/>
        <w:tabs>
          <w:tab w:val="left" w:pos="426"/>
          <w:tab w:val="left" w:pos="851"/>
        </w:tabs>
        <w:ind w:left="851"/>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5FE0" w:rsidRPr="00D56DC8" w14:paraId="189E5CAE"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AB3DD1"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46F63E7"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0585AC0"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C05FE0" w:rsidRPr="00D56DC8" w14:paraId="67C52E96"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564C64"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FBD4F41"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C96298F" w14:textId="77777777" w:rsidR="00C05FE0" w:rsidRPr="00D56DC8"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12990FF4" w14:textId="77777777" w:rsidR="00C05FE0" w:rsidRPr="00D56DC8"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1505C6DB" w14:textId="77777777" w:rsidR="00C05FE0" w:rsidRPr="00D56DC8" w:rsidRDefault="00C05FE0" w:rsidP="00C05FE0">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sz w:val="24"/>
          <w:szCs w:val="24"/>
          <w:lang w:val="en-GB"/>
        </w:rPr>
        <w:t>Approval of the auditor fee as per the offer.</w:t>
      </w:r>
    </w:p>
    <w:p w14:paraId="19AA706A" w14:textId="77777777" w:rsidR="00C05FE0" w:rsidRPr="00F10021" w:rsidRDefault="00C05FE0" w:rsidP="00C05FE0">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5FE0" w:rsidRPr="00F10021" w14:paraId="7E676621"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A75678"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0AD09C4"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95C8BAE"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C05FE0" w:rsidRPr="00F10021" w14:paraId="1200B40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C5EA9C"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6C64ECB"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0C99FB5"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400833A2" w14:textId="77777777" w:rsidR="00C05FE0"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15B1B0AF" w14:textId="77777777" w:rsidR="00C05FE0"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5CD3F374" w14:textId="77777777" w:rsidR="00C05FE0" w:rsidRPr="00F10021"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4A2F86BA" w14:textId="77777777" w:rsidR="00C05FE0" w:rsidRPr="00D56DC8" w:rsidRDefault="00C05FE0" w:rsidP="00C05FE0">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b/>
          <w:bCs/>
          <w:sz w:val="24"/>
          <w:szCs w:val="24"/>
          <w:lang w:val="en-GB"/>
        </w:rPr>
        <w:t>Establishing the date of registration</w:t>
      </w:r>
      <w:r w:rsidRPr="00D56DC8">
        <w:rPr>
          <w:rFonts w:ascii="Candara" w:hAnsi="Candara"/>
          <w:sz w:val="24"/>
          <w:szCs w:val="24"/>
          <w:lang w:val="en-GB"/>
        </w:rPr>
        <w:t xml:space="preserve"> (proposal: 12.01.2022) and </w:t>
      </w:r>
      <w:r w:rsidRPr="00D56DC8">
        <w:rPr>
          <w:rFonts w:ascii="Candara" w:hAnsi="Candara"/>
          <w:b/>
          <w:bCs/>
          <w:sz w:val="24"/>
          <w:szCs w:val="24"/>
          <w:lang w:val="en-GB"/>
        </w:rPr>
        <w:t>ex-date</w:t>
      </w:r>
      <w:r w:rsidRPr="00D56DC8">
        <w:rPr>
          <w:rFonts w:ascii="Candara" w:hAnsi="Candara"/>
          <w:sz w:val="24"/>
          <w:szCs w:val="24"/>
          <w:lang w:val="en-GB"/>
        </w:rPr>
        <w:t xml:space="preserve"> (proposal: 11.01.2022</w:t>
      </w:r>
      <w:proofErr w:type="gramStart"/>
      <w:r w:rsidRPr="00D56DC8">
        <w:rPr>
          <w:rFonts w:ascii="Candara" w:hAnsi="Candara"/>
          <w:sz w:val="24"/>
          <w:szCs w:val="24"/>
          <w:lang w:val="en-GB"/>
        </w:rPr>
        <w:t>);</w:t>
      </w:r>
      <w:proofErr w:type="gramEnd"/>
    </w:p>
    <w:p w14:paraId="1C506264" w14:textId="77777777" w:rsidR="00C05FE0" w:rsidRPr="00D56DC8" w:rsidRDefault="00C05FE0" w:rsidP="00C05FE0">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5FE0" w:rsidRPr="00F10021" w14:paraId="551B9CB2"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DB617B"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5378CA4"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F1B4B10"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C05FE0" w:rsidRPr="00F10021" w14:paraId="5E0D4114"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F574A7C"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2D12726"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CD7CE2B"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3D8686F7" w14:textId="77777777" w:rsidR="00C05FE0" w:rsidRPr="00F10021" w:rsidRDefault="00C05FE0" w:rsidP="00C05FE0">
      <w:pPr>
        <w:widowControl w:val="0"/>
        <w:tabs>
          <w:tab w:val="left" w:pos="426"/>
        </w:tabs>
        <w:ind w:left="426" w:hanging="426"/>
        <w:jc w:val="both"/>
        <w:rPr>
          <w:rFonts w:asciiTheme="majorHAnsi" w:eastAsia="DaxlinePro-Light" w:hAnsiTheme="majorHAnsi" w:cstheme="majorHAnsi"/>
          <w:sz w:val="20"/>
          <w:szCs w:val="20"/>
        </w:rPr>
      </w:pPr>
    </w:p>
    <w:p w14:paraId="6CF47E61" w14:textId="77777777" w:rsidR="00C05FE0" w:rsidRPr="00D56DC8" w:rsidRDefault="00C05FE0" w:rsidP="00C05FE0">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b/>
          <w:bCs/>
          <w:sz w:val="24"/>
          <w:szCs w:val="24"/>
          <w:lang w:val="en-GB"/>
        </w:rPr>
        <w:t>Empowerment of the President of the Board of Directors</w:t>
      </w:r>
      <w:r w:rsidRPr="00D56DC8">
        <w:rPr>
          <w:rFonts w:ascii="Candara" w:hAnsi="Candara"/>
          <w:sz w:val="24"/>
          <w:szCs w:val="24"/>
          <w:lang w:val="en-GB"/>
        </w:rPr>
        <w:t xml:space="preserve">, with the right of substitution/delegation, </w:t>
      </w:r>
      <w:proofErr w:type="gramStart"/>
      <w:r w:rsidRPr="00D56DC8">
        <w:rPr>
          <w:rFonts w:ascii="Candara" w:hAnsi="Candara"/>
          <w:sz w:val="24"/>
          <w:szCs w:val="24"/>
          <w:lang w:val="en-GB"/>
        </w:rPr>
        <w:t>in order to</w:t>
      </w:r>
      <w:proofErr w:type="gramEnd"/>
      <w:r w:rsidRPr="00D56DC8">
        <w:rPr>
          <w:rFonts w:ascii="Candara" w:hAnsi="Candara"/>
          <w:sz w:val="24"/>
          <w:szCs w:val="24"/>
          <w:lang w:val="en-GB"/>
        </w:rPr>
        <w:t xml:space="preserve">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 </w:t>
      </w:r>
    </w:p>
    <w:p w14:paraId="7AA14878" w14:textId="77777777" w:rsidR="00C05FE0" w:rsidRPr="00F10021" w:rsidRDefault="00C05FE0" w:rsidP="00C05FE0">
      <w:pPr>
        <w:widowControl w:val="0"/>
        <w:tabs>
          <w:tab w:val="left" w:pos="426"/>
        </w:tabs>
        <w:ind w:left="426"/>
        <w:jc w:val="both"/>
        <w:rPr>
          <w:rFonts w:asciiTheme="majorHAnsi" w:eastAsia="DaxlinePro-Light" w:hAnsiTheme="majorHAnsi" w:cstheme="majorHAnsi"/>
          <w:sz w:val="20"/>
          <w:szCs w:val="20"/>
        </w:rPr>
      </w:pPr>
    </w:p>
    <w:p w14:paraId="18661FE7" w14:textId="77777777" w:rsidR="00C05FE0" w:rsidRPr="00F10021" w:rsidRDefault="00C05FE0" w:rsidP="00C05FE0">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5FE0" w:rsidRPr="00F10021" w14:paraId="4E3F2D42"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0E2A195"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15DA19A"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00D6DEE"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C05FE0" w:rsidRPr="00F10021" w14:paraId="7298673B"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8B82919"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C0D820A"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D42B14B" w14:textId="77777777" w:rsidR="00C05FE0" w:rsidRPr="00F10021" w:rsidRDefault="00C05FE0"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132FD1C8" w14:textId="77777777" w:rsidR="008F18E1" w:rsidRDefault="008F18E1" w:rsidP="00B33B75">
      <w:pPr>
        <w:widowControl w:val="0"/>
        <w:jc w:val="both"/>
        <w:rPr>
          <w:rFonts w:asciiTheme="majorHAnsi" w:eastAsia="DaxlinePro-Light" w:hAnsiTheme="majorHAnsi" w:cstheme="majorHAnsi"/>
          <w:i/>
          <w:sz w:val="18"/>
          <w:szCs w:val="18"/>
        </w:rPr>
      </w:pPr>
    </w:p>
    <w:p w14:paraId="3F78CC43" w14:textId="77777777" w:rsidR="008E11DC" w:rsidRDefault="008E11DC" w:rsidP="00B33B75">
      <w:pPr>
        <w:widowControl w:val="0"/>
        <w:jc w:val="both"/>
        <w:rPr>
          <w:rFonts w:asciiTheme="majorHAnsi" w:eastAsia="DaxlinePro-Light" w:hAnsiTheme="majorHAnsi" w:cstheme="majorHAnsi"/>
          <w:i/>
          <w:sz w:val="18"/>
          <w:szCs w:val="18"/>
        </w:rPr>
      </w:pPr>
    </w:p>
    <w:p w14:paraId="3D86A20B" w14:textId="43C38958" w:rsidR="00C74C3C" w:rsidRPr="00C74C3C" w:rsidRDefault="00C74C3C" w:rsidP="00B33B75">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C74C3C" w:rsidRDefault="00C74C3C" w:rsidP="00B33B75">
      <w:pPr>
        <w:widowControl w:val="0"/>
        <w:jc w:val="both"/>
        <w:rPr>
          <w:rFonts w:asciiTheme="majorHAnsi" w:eastAsia="DaxlinePro-Light" w:hAnsiTheme="majorHAnsi" w:cstheme="majorHAnsi"/>
          <w:i/>
          <w:sz w:val="18"/>
          <w:szCs w:val="18"/>
        </w:rPr>
      </w:pPr>
    </w:p>
    <w:p w14:paraId="3F2A687C" w14:textId="77777777" w:rsidR="00DC1A7E" w:rsidRPr="00863CC4" w:rsidRDefault="00DC1A7E" w:rsidP="00B33B75">
      <w:pPr>
        <w:widowControl w:val="0"/>
        <w:spacing w:line="276" w:lineRule="auto"/>
        <w:jc w:val="both"/>
        <w:rPr>
          <w:rFonts w:asciiTheme="majorHAnsi" w:eastAsia="DaxlinePro-Light" w:hAnsiTheme="majorHAnsi" w:cstheme="majorHAnsi"/>
          <w:b/>
          <w:bCs/>
          <w:iCs/>
          <w:sz w:val="20"/>
          <w:szCs w:val="20"/>
        </w:rPr>
      </w:pPr>
      <w:r w:rsidRPr="00863CC4">
        <w:rPr>
          <w:rFonts w:asciiTheme="majorHAnsi" w:eastAsia="DaxlinePro-Light" w:hAnsiTheme="majorHAnsi" w:cstheme="majorHAnsi"/>
          <w:b/>
          <w:bCs/>
          <w:iCs/>
          <w:sz w:val="20"/>
          <w:szCs w:val="20"/>
        </w:rPr>
        <w:t>This special power of attorney:</w:t>
      </w:r>
    </w:p>
    <w:p w14:paraId="58F7432C" w14:textId="7369B226"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1. is valid only for the </w:t>
      </w:r>
      <w:r w:rsidR="00C04613">
        <w:rPr>
          <w:rFonts w:asciiTheme="majorHAnsi" w:eastAsia="DaxlinePro-Light" w:hAnsiTheme="majorHAnsi" w:cstheme="majorHAnsi"/>
          <w:iCs/>
          <w:sz w:val="20"/>
          <w:szCs w:val="20"/>
        </w:rPr>
        <w:t>OGSM</w:t>
      </w:r>
      <w:r w:rsidRPr="00863CC4">
        <w:rPr>
          <w:rFonts w:asciiTheme="majorHAnsi" w:eastAsia="DaxlinePro-Light" w:hAnsiTheme="majorHAnsi" w:cstheme="majorHAnsi"/>
          <w:iCs/>
          <w:sz w:val="20"/>
          <w:szCs w:val="20"/>
        </w:rPr>
        <w:t xml:space="preserve"> for which it was requested, and the representative has the obligation to vote in accordance with the instructions formulated by the shareholder who appointed him, under the sanction of annulment of the vote by the secretaries of the </w:t>
      </w:r>
      <w:r w:rsidR="00C04613">
        <w:rPr>
          <w:rFonts w:asciiTheme="majorHAnsi" w:eastAsia="DaxlinePro-Light" w:hAnsiTheme="majorHAnsi" w:cstheme="majorHAnsi"/>
          <w:iCs/>
          <w:sz w:val="20"/>
          <w:szCs w:val="20"/>
        </w:rPr>
        <w:t>OGSM</w:t>
      </w:r>
      <w:r w:rsidRPr="00863CC4">
        <w:rPr>
          <w:rFonts w:asciiTheme="majorHAnsi" w:eastAsia="DaxlinePro-Light" w:hAnsiTheme="majorHAnsi" w:cstheme="majorHAnsi"/>
          <w:iCs/>
          <w:sz w:val="20"/>
          <w:szCs w:val="20"/>
        </w:rPr>
        <w:t xml:space="preserve"> </w:t>
      </w:r>
      <w:proofErr w:type="gramStart"/>
      <w:r w:rsidRPr="00863CC4">
        <w:rPr>
          <w:rFonts w:asciiTheme="majorHAnsi" w:eastAsia="DaxlinePro-Light" w:hAnsiTheme="majorHAnsi" w:cstheme="majorHAnsi"/>
          <w:iCs/>
          <w:sz w:val="20"/>
          <w:szCs w:val="20"/>
        </w:rPr>
        <w:t>meeting;</w:t>
      </w:r>
      <w:proofErr w:type="gramEnd"/>
    </w:p>
    <w:p w14:paraId="20D8DEEE" w14:textId="2D5D566D"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2. the deadline for the registration of special proxies at the Company is </w:t>
      </w:r>
      <w:r w:rsidR="00C05FE0">
        <w:rPr>
          <w:rFonts w:asciiTheme="majorHAnsi" w:eastAsia="DaxlinePro-Light" w:hAnsiTheme="majorHAnsi" w:cstheme="majorHAnsi"/>
          <w:iCs/>
          <w:sz w:val="20"/>
          <w:szCs w:val="20"/>
        </w:rPr>
        <w:t>December 13</w:t>
      </w:r>
      <w:r w:rsidRPr="00863CC4">
        <w:rPr>
          <w:rFonts w:asciiTheme="majorHAnsi" w:eastAsia="DaxlinePro-Light" w:hAnsiTheme="majorHAnsi" w:cstheme="majorHAnsi"/>
          <w:iCs/>
          <w:sz w:val="20"/>
          <w:szCs w:val="20"/>
        </w:rPr>
        <w:t>, 2021, at 10:00 (Romanian time</w:t>
      </w:r>
      <w:proofErr w:type="gramStart"/>
      <w:r w:rsidRPr="00863CC4">
        <w:rPr>
          <w:rFonts w:asciiTheme="majorHAnsi" w:eastAsia="DaxlinePro-Light" w:hAnsiTheme="majorHAnsi" w:cstheme="majorHAnsi"/>
          <w:iCs/>
          <w:sz w:val="20"/>
          <w:szCs w:val="20"/>
        </w:rPr>
        <w:t>);</w:t>
      </w:r>
      <w:proofErr w:type="gramEnd"/>
    </w:p>
    <w:p w14:paraId="3AED122C"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863CC4">
        <w:rPr>
          <w:rFonts w:asciiTheme="majorHAnsi" w:eastAsia="DaxlinePro-Light" w:hAnsiTheme="majorHAnsi" w:cstheme="majorHAnsi"/>
          <w:iCs/>
          <w:sz w:val="20"/>
          <w:szCs w:val="20"/>
        </w:rPr>
        <w:t>Company;</w:t>
      </w:r>
      <w:proofErr w:type="gramEnd"/>
    </w:p>
    <w:p w14:paraId="33DF074A"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863CC4">
        <w:rPr>
          <w:rFonts w:asciiTheme="majorHAnsi" w:eastAsia="DaxlinePro-Light" w:hAnsiTheme="majorHAnsi" w:cstheme="majorHAnsi"/>
          <w:iCs/>
          <w:sz w:val="20"/>
          <w:szCs w:val="20"/>
        </w:rPr>
        <w:t>shareholders;</w:t>
      </w:r>
      <w:proofErr w:type="gramEnd"/>
    </w:p>
    <w:p w14:paraId="0E276B8A"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5. will be completed by the mandating shareholder in all registered </w:t>
      </w:r>
      <w:proofErr w:type="gramStart"/>
      <w:r w:rsidRPr="00863CC4">
        <w:rPr>
          <w:rFonts w:asciiTheme="majorHAnsi" w:eastAsia="DaxlinePro-Light" w:hAnsiTheme="majorHAnsi" w:cstheme="majorHAnsi"/>
          <w:iCs/>
          <w:sz w:val="20"/>
          <w:szCs w:val="20"/>
        </w:rPr>
        <w:t>fields;</w:t>
      </w:r>
      <w:proofErr w:type="gramEnd"/>
    </w:p>
    <w:p w14:paraId="195555D1"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6. contains information in accordance with the Articles of Association of the Company, Law no. 31/1990, Law no. 24/2017.</w:t>
      </w:r>
    </w:p>
    <w:p w14:paraId="79C9EDBE"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52B2826A" w14:textId="33416D58"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I enclose to this special power of attorney a copy of the identity document allowing my identification in the shareholders register of </w:t>
      </w:r>
      <w:r>
        <w:rPr>
          <w:rFonts w:asciiTheme="majorHAnsi" w:eastAsia="DaxlinePro-Light" w:hAnsiTheme="majorHAnsi" w:cstheme="majorHAnsi"/>
          <w:iCs/>
          <w:sz w:val="20"/>
          <w:szCs w:val="20"/>
        </w:rPr>
        <w:t>NOROFERT</w:t>
      </w:r>
      <w:r w:rsidRPr="00863CC4">
        <w:rPr>
          <w:rFonts w:asciiTheme="majorHAnsi" w:eastAsia="DaxlinePro-Light" w:hAnsiTheme="majorHAnsi" w:cstheme="majorHAnsi"/>
          <w:iCs/>
          <w:sz w:val="20"/>
          <w:szCs w:val="20"/>
        </w:rPr>
        <w:t xml:space="preserve"> S.A., on the reference date (</w:t>
      </w:r>
      <w:r>
        <w:rPr>
          <w:rFonts w:asciiTheme="majorHAnsi" w:eastAsia="DaxlinePro-Light" w:hAnsiTheme="majorHAnsi" w:cstheme="majorHAnsi"/>
          <w:b/>
          <w:bCs/>
          <w:iCs/>
          <w:sz w:val="20"/>
          <w:szCs w:val="20"/>
        </w:rPr>
        <w:t>1</w:t>
      </w:r>
      <w:r w:rsidR="00C05FE0">
        <w:rPr>
          <w:rFonts w:asciiTheme="majorHAnsi" w:eastAsia="DaxlinePro-Light" w:hAnsiTheme="majorHAnsi" w:cstheme="majorHAnsi"/>
          <w:b/>
          <w:bCs/>
          <w:iCs/>
          <w:sz w:val="20"/>
          <w:szCs w:val="20"/>
        </w:rPr>
        <w:t>6</w:t>
      </w:r>
      <w:r w:rsidRPr="00863CC4">
        <w:rPr>
          <w:rFonts w:asciiTheme="majorHAnsi" w:eastAsia="DaxlinePro-Light" w:hAnsiTheme="majorHAnsi" w:cstheme="majorHAnsi"/>
          <w:b/>
          <w:bCs/>
          <w:iCs/>
          <w:sz w:val="20"/>
          <w:szCs w:val="20"/>
        </w:rPr>
        <w:t>.</w:t>
      </w:r>
      <w:r w:rsidR="00C05FE0">
        <w:rPr>
          <w:rFonts w:asciiTheme="majorHAnsi" w:eastAsia="DaxlinePro-Light" w:hAnsiTheme="majorHAnsi" w:cstheme="majorHAnsi"/>
          <w:b/>
          <w:bCs/>
          <w:iCs/>
          <w:sz w:val="20"/>
          <w:szCs w:val="20"/>
        </w:rPr>
        <w:t>12</w:t>
      </w:r>
      <w:r w:rsidRPr="00863CC4">
        <w:rPr>
          <w:rFonts w:asciiTheme="majorHAnsi" w:eastAsia="DaxlinePro-Light" w:hAnsiTheme="majorHAnsi" w:cstheme="majorHAnsi"/>
          <w:b/>
          <w:bCs/>
          <w:iCs/>
          <w:sz w:val="20"/>
          <w:szCs w:val="20"/>
        </w:rPr>
        <w:t>.2021</w:t>
      </w:r>
      <w:r w:rsidRPr="00863CC4">
        <w:rPr>
          <w:rFonts w:asciiTheme="majorHAnsi" w:eastAsia="DaxlinePro-Light" w:hAnsiTheme="majorHAnsi" w:cstheme="majorHAnsi"/>
          <w:iCs/>
          <w:sz w:val="20"/>
          <w:szCs w:val="20"/>
        </w:rPr>
        <w:t>), kept by CENTRAL DEPOSITORY S.A. and a copy of the identity document of the authorized natural person (BI or CI for Romanian citizens, or passport, residence permit for foreign citizens).</w:t>
      </w:r>
    </w:p>
    <w:p w14:paraId="25420808"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713AE77B"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OR</w:t>
      </w:r>
    </w:p>
    <w:p w14:paraId="7BCF4BF2"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5AA18344"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w:t>
      </w:r>
      <w:r w:rsidRPr="00863CC4">
        <w:rPr>
          <w:rFonts w:asciiTheme="majorHAnsi" w:eastAsia="DaxlinePro-Light" w:hAnsiTheme="majorHAnsi" w:cstheme="majorHAnsi"/>
          <w:iCs/>
          <w:sz w:val="20"/>
          <w:szCs w:val="20"/>
        </w:rPr>
        <w:lastRenderedPageBreak/>
        <w:t>before the reference date.</w:t>
      </w:r>
    </w:p>
    <w:p w14:paraId="0135A764"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02635916"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385D457C" w14:textId="77777777" w:rsidR="00DC1A7E" w:rsidRPr="00863CC4" w:rsidRDefault="00DC1A7E" w:rsidP="00B33B75">
      <w:pPr>
        <w:widowControl w:val="0"/>
        <w:spacing w:line="276" w:lineRule="auto"/>
        <w:jc w:val="both"/>
        <w:rPr>
          <w:rFonts w:asciiTheme="majorHAnsi" w:eastAsia="DaxlinePro-Light" w:hAnsiTheme="majorHAnsi" w:cstheme="majorHAnsi"/>
          <w:b/>
          <w:bCs/>
          <w:i/>
          <w:sz w:val="18"/>
          <w:szCs w:val="18"/>
        </w:rPr>
      </w:pPr>
      <w:r w:rsidRPr="00863CC4">
        <w:rPr>
          <w:rFonts w:asciiTheme="majorHAnsi" w:eastAsia="DaxlinePro-Light" w:hAnsiTheme="majorHAnsi" w:cstheme="majorHAnsi"/>
          <w:b/>
          <w:bCs/>
          <w:i/>
          <w:sz w:val="18"/>
          <w:szCs w:val="18"/>
        </w:rPr>
        <w:t>Date of granting the special power of attorney: ___________________________________</w:t>
      </w:r>
    </w:p>
    <w:p w14:paraId="6D3F76A1" w14:textId="77777777" w:rsidR="00DC1A7E" w:rsidRPr="00863CC4" w:rsidRDefault="00DC1A7E" w:rsidP="00B33B75">
      <w:pPr>
        <w:widowControl w:val="0"/>
        <w:spacing w:line="276" w:lineRule="auto"/>
        <w:ind w:left="142" w:hanging="142"/>
        <w:jc w:val="both"/>
        <w:rPr>
          <w:rFonts w:asciiTheme="majorHAnsi" w:eastAsia="DaxlinePro-Light" w:hAnsiTheme="majorHAnsi" w:cstheme="majorHAnsi"/>
          <w:i/>
          <w:sz w:val="14"/>
          <w:szCs w:val="14"/>
        </w:rPr>
      </w:pPr>
      <w:r w:rsidRPr="00863CC4">
        <w:rPr>
          <w:rFonts w:asciiTheme="majorHAnsi" w:eastAsia="DaxlinePro-Light" w:hAnsiTheme="majorHAnsi" w:cstheme="majorHAnsi"/>
          <w:i/>
          <w:sz w:val="18"/>
          <w:szCs w:val="18"/>
        </w:rPr>
        <w:t xml:space="preserve">* </w:t>
      </w:r>
      <w:proofErr w:type="gramStart"/>
      <w:r w:rsidRPr="00863CC4">
        <w:rPr>
          <w:rFonts w:asciiTheme="majorHAnsi" w:eastAsia="DaxlinePro-Light" w:hAnsiTheme="majorHAnsi" w:cstheme="majorHAnsi"/>
          <w:i/>
          <w:sz w:val="16"/>
          <w:szCs w:val="16"/>
        </w:rPr>
        <w:t>In the event that</w:t>
      </w:r>
      <w:proofErr w:type="gramEnd"/>
      <w:r w:rsidRPr="00863CC4">
        <w:rPr>
          <w:rFonts w:asciiTheme="majorHAnsi" w:eastAsia="DaxlinePro-Light" w:hAnsiTheme="majorHAnsi" w:cstheme="majorHAnsi"/>
          <w:i/>
          <w:sz w:val="16"/>
          <w:szCs w:val="16"/>
        </w:rPr>
        <w:t xml:space="preserve"> the shareholder will successively submit more than one special power of attorney, the Company will consider that the special power of attorney having a later date revokes the previous special power of attorney (s).</w:t>
      </w:r>
    </w:p>
    <w:p w14:paraId="36B6E225"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210E6F66"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41D45A3F"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r w:rsidRPr="00863CC4">
        <w:rPr>
          <w:rFonts w:asciiTheme="majorHAnsi" w:eastAsia="DaxlinePro-Light" w:hAnsiTheme="majorHAnsi" w:cstheme="majorHAnsi"/>
          <w:b/>
          <w:bCs/>
          <w:i/>
          <w:sz w:val="18"/>
          <w:szCs w:val="18"/>
        </w:rPr>
        <w:t>Name and surname:</w:t>
      </w:r>
      <w:r w:rsidRPr="00863CC4">
        <w:rPr>
          <w:rFonts w:asciiTheme="majorHAnsi" w:eastAsia="DaxlinePro-Light" w:hAnsiTheme="majorHAnsi" w:cstheme="majorHAnsi"/>
          <w:i/>
          <w:sz w:val="18"/>
          <w:szCs w:val="18"/>
        </w:rPr>
        <w:t xml:space="preserve"> ____________________________________________</w:t>
      </w:r>
    </w:p>
    <w:p w14:paraId="0A96F397" w14:textId="77777777" w:rsidR="00DC1A7E" w:rsidRPr="00863CC4" w:rsidRDefault="00DC1A7E" w:rsidP="00B33B75">
      <w:pPr>
        <w:widowControl w:val="0"/>
        <w:spacing w:line="276" w:lineRule="auto"/>
        <w:jc w:val="both"/>
        <w:rPr>
          <w:rFonts w:asciiTheme="majorHAnsi" w:eastAsia="DaxlinePro-Light" w:hAnsiTheme="majorHAnsi" w:cstheme="majorHAnsi"/>
          <w:i/>
          <w:sz w:val="16"/>
          <w:szCs w:val="16"/>
        </w:rPr>
      </w:pPr>
      <w:r w:rsidRPr="00863CC4">
        <w:rPr>
          <w:rFonts w:asciiTheme="majorHAnsi" w:eastAsia="DaxlinePro-Light" w:hAnsiTheme="majorHAnsi" w:cstheme="majorHAnsi"/>
          <w:i/>
          <w:sz w:val="16"/>
          <w:szCs w:val="16"/>
        </w:rPr>
        <w:t>* To be filled in with the name and surname of the shareholder, in capital letters)</w:t>
      </w:r>
    </w:p>
    <w:p w14:paraId="5C0B8D05"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422DD641"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7381427E"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r w:rsidRPr="00863CC4">
        <w:rPr>
          <w:rFonts w:asciiTheme="majorHAnsi" w:eastAsia="DaxlinePro-Light" w:hAnsiTheme="majorHAnsi" w:cstheme="majorHAnsi"/>
          <w:b/>
          <w:bCs/>
          <w:i/>
          <w:sz w:val="18"/>
          <w:szCs w:val="18"/>
        </w:rPr>
        <w:t>Signature:</w:t>
      </w:r>
      <w:r w:rsidRPr="00863CC4">
        <w:rPr>
          <w:rFonts w:asciiTheme="majorHAnsi" w:eastAsia="DaxlinePro-Light" w:hAnsiTheme="majorHAnsi" w:cstheme="majorHAnsi"/>
          <w:i/>
          <w:sz w:val="18"/>
          <w:szCs w:val="18"/>
        </w:rPr>
        <w:t xml:space="preserve"> ___________________________________________</w:t>
      </w:r>
    </w:p>
    <w:p w14:paraId="40E0D588" w14:textId="77777777" w:rsidR="00DC1A7E" w:rsidRPr="00863CC4" w:rsidRDefault="00DC1A7E" w:rsidP="00B33B75">
      <w:pPr>
        <w:widowControl w:val="0"/>
        <w:spacing w:line="276" w:lineRule="auto"/>
        <w:jc w:val="both"/>
        <w:rPr>
          <w:rFonts w:asciiTheme="majorHAnsi" w:eastAsia="DaxlinePro-Light" w:hAnsiTheme="majorHAnsi" w:cstheme="majorHAnsi"/>
          <w:sz w:val="18"/>
          <w:szCs w:val="18"/>
        </w:rPr>
      </w:pPr>
      <w:r w:rsidRPr="00863CC4">
        <w:rPr>
          <w:rFonts w:asciiTheme="majorHAnsi" w:eastAsia="DaxlinePro-Light" w:hAnsiTheme="majorHAnsi" w:cstheme="majorHAnsi"/>
          <w:i/>
          <w:sz w:val="16"/>
          <w:szCs w:val="16"/>
        </w:rPr>
        <w:t>* In the case of collective shareholders, it will be signed by all shareholders</w:t>
      </w:r>
    </w:p>
    <w:p w14:paraId="672D7BBF" w14:textId="722CE3C1" w:rsidR="00C75C9C" w:rsidRPr="00C74C3C" w:rsidRDefault="00C75C9C" w:rsidP="00B33B75">
      <w:pPr>
        <w:widowControl w:val="0"/>
        <w:jc w:val="both"/>
        <w:rPr>
          <w:rFonts w:asciiTheme="majorHAnsi" w:eastAsia="DaxlinePro-Light" w:hAnsiTheme="majorHAnsi" w:cstheme="majorHAnsi"/>
          <w:i/>
          <w:sz w:val="18"/>
          <w:szCs w:val="18"/>
        </w:rPr>
      </w:pPr>
    </w:p>
    <w:sectPr w:rsidR="00C75C9C" w:rsidRPr="00C74C3C" w:rsidSect="00C74C3C">
      <w:headerReference w:type="even" r:id="rId8"/>
      <w:headerReference w:type="default" r:id="rId9"/>
      <w:footerReference w:type="default" r:id="rId10"/>
      <w:headerReference w:type="first" r:id="rId11"/>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8126" w14:textId="77777777" w:rsidR="00FD42AD" w:rsidRDefault="00FD42AD">
      <w:r>
        <w:separator/>
      </w:r>
    </w:p>
  </w:endnote>
  <w:endnote w:type="continuationSeparator" w:id="0">
    <w:p w14:paraId="36AC336E" w14:textId="77777777" w:rsidR="00FD42AD" w:rsidRDefault="00FD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A8A8" w14:textId="77777777" w:rsidR="00FD42AD" w:rsidRDefault="00FD42AD">
      <w:r>
        <w:separator/>
      </w:r>
    </w:p>
  </w:footnote>
  <w:footnote w:type="continuationSeparator" w:id="0">
    <w:p w14:paraId="02460F45" w14:textId="77777777" w:rsidR="00FD42AD" w:rsidRDefault="00FD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ABD" w14:textId="77777777" w:rsidR="00B33B75" w:rsidRDefault="00B3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036" w14:textId="77777777" w:rsidR="00C74C3C" w:rsidRDefault="00C7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3AE" w14:textId="77777777" w:rsidR="00B33B75" w:rsidRDefault="00B3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33DA5"/>
    <w:rsid w:val="00202921"/>
    <w:rsid w:val="00372881"/>
    <w:rsid w:val="004B3586"/>
    <w:rsid w:val="00522B35"/>
    <w:rsid w:val="00641EB6"/>
    <w:rsid w:val="007441B8"/>
    <w:rsid w:val="0086010C"/>
    <w:rsid w:val="008E11DC"/>
    <w:rsid w:val="008F18E1"/>
    <w:rsid w:val="00AF17FC"/>
    <w:rsid w:val="00AF4943"/>
    <w:rsid w:val="00B33B75"/>
    <w:rsid w:val="00B439A6"/>
    <w:rsid w:val="00C04613"/>
    <w:rsid w:val="00C05FE0"/>
    <w:rsid w:val="00C4774E"/>
    <w:rsid w:val="00C74C3C"/>
    <w:rsid w:val="00C75C9C"/>
    <w:rsid w:val="00CA2C98"/>
    <w:rsid w:val="00DC1A7E"/>
    <w:rsid w:val="00E170AF"/>
    <w:rsid w:val="00EA2194"/>
    <w:rsid w:val="00F87A44"/>
    <w:rsid w:val="00FD4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76">
      <w:bodyDiv w:val="1"/>
      <w:marLeft w:val="0"/>
      <w:marRight w:val="0"/>
      <w:marTop w:val="0"/>
      <w:marBottom w:val="0"/>
      <w:divBdr>
        <w:top w:val="none" w:sz="0" w:space="0" w:color="auto"/>
        <w:left w:val="none" w:sz="0" w:space="0" w:color="auto"/>
        <w:bottom w:val="none" w:sz="0" w:space="0" w:color="auto"/>
        <w:right w:val="none" w:sz="0" w:space="0" w:color="auto"/>
      </w:divBdr>
    </w:div>
    <w:div w:id="159005929">
      <w:bodyDiv w:val="1"/>
      <w:marLeft w:val="0"/>
      <w:marRight w:val="0"/>
      <w:marTop w:val="0"/>
      <w:marBottom w:val="0"/>
      <w:divBdr>
        <w:top w:val="none" w:sz="0" w:space="0" w:color="auto"/>
        <w:left w:val="none" w:sz="0" w:space="0" w:color="auto"/>
        <w:bottom w:val="none" w:sz="0" w:space="0" w:color="auto"/>
        <w:right w:val="none" w:sz="0" w:space="0" w:color="auto"/>
      </w:divBdr>
    </w:div>
    <w:div w:id="479230245">
      <w:bodyDiv w:val="1"/>
      <w:marLeft w:val="0"/>
      <w:marRight w:val="0"/>
      <w:marTop w:val="0"/>
      <w:marBottom w:val="0"/>
      <w:divBdr>
        <w:top w:val="none" w:sz="0" w:space="0" w:color="auto"/>
        <w:left w:val="none" w:sz="0" w:space="0" w:color="auto"/>
        <w:bottom w:val="none" w:sz="0" w:space="0" w:color="auto"/>
        <w:right w:val="none" w:sz="0" w:space="0" w:color="auto"/>
      </w:divBdr>
    </w:div>
    <w:div w:id="951866439">
      <w:bodyDiv w:val="1"/>
      <w:marLeft w:val="0"/>
      <w:marRight w:val="0"/>
      <w:marTop w:val="0"/>
      <w:marBottom w:val="0"/>
      <w:divBdr>
        <w:top w:val="none" w:sz="0" w:space="0" w:color="auto"/>
        <w:left w:val="none" w:sz="0" w:space="0" w:color="auto"/>
        <w:bottom w:val="none" w:sz="0" w:space="0" w:color="auto"/>
        <w:right w:val="none" w:sz="0" w:space="0" w:color="auto"/>
      </w:divBdr>
    </w:div>
    <w:div w:id="1100681703">
      <w:bodyDiv w:val="1"/>
      <w:marLeft w:val="0"/>
      <w:marRight w:val="0"/>
      <w:marTop w:val="0"/>
      <w:marBottom w:val="0"/>
      <w:divBdr>
        <w:top w:val="none" w:sz="0" w:space="0" w:color="auto"/>
        <w:left w:val="none" w:sz="0" w:space="0" w:color="auto"/>
        <w:bottom w:val="none" w:sz="0" w:space="0" w:color="auto"/>
        <w:right w:val="none" w:sz="0" w:space="0" w:color="auto"/>
      </w:divBdr>
    </w:div>
    <w:div w:id="1143545964">
      <w:bodyDiv w:val="1"/>
      <w:marLeft w:val="0"/>
      <w:marRight w:val="0"/>
      <w:marTop w:val="0"/>
      <w:marBottom w:val="0"/>
      <w:divBdr>
        <w:top w:val="none" w:sz="0" w:space="0" w:color="auto"/>
        <w:left w:val="none" w:sz="0" w:space="0" w:color="auto"/>
        <w:bottom w:val="none" w:sz="0" w:space="0" w:color="auto"/>
        <w:right w:val="none" w:sz="0" w:space="0" w:color="auto"/>
      </w:divBdr>
    </w:div>
    <w:div w:id="1928535169">
      <w:bodyDiv w:val="1"/>
      <w:marLeft w:val="0"/>
      <w:marRight w:val="0"/>
      <w:marTop w:val="0"/>
      <w:marBottom w:val="0"/>
      <w:divBdr>
        <w:top w:val="none" w:sz="0" w:space="0" w:color="auto"/>
        <w:left w:val="none" w:sz="0" w:space="0" w:color="auto"/>
        <w:bottom w:val="none" w:sz="0" w:space="0" w:color="auto"/>
        <w:right w:val="none" w:sz="0" w:space="0" w:color="auto"/>
      </w:divBdr>
    </w:div>
    <w:div w:id="2118476602">
      <w:bodyDiv w:val="1"/>
      <w:marLeft w:val="0"/>
      <w:marRight w:val="0"/>
      <w:marTop w:val="0"/>
      <w:marBottom w:val="0"/>
      <w:divBdr>
        <w:top w:val="none" w:sz="0" w:space="0" w:color="auto"/>
        <w:left w:val="none" w:sz="0" w:space="0" w:color="auto"/>
        <w:bottom w:val="none" w:sz="0" w:space="0" w:color="auto"/>
        <w:right w:val="none" w:sz="0" w:space="0" w:color="auto"/>
      </w:divBdr>
    </w:div>
    <w:div w:id="213517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2021-05-27T04:19:00Z</dcterms:created>
  <dcterms:modified xsi:type="dcterms:W3CDTF">2021-11-25T19:50:00Z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