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BB4634" w14:textId="77777777" w:rsidR="00C75C9C" w:rsidRPr="00987C19" w:rsidRDefault="00EA2194">
      <w:pPr>
        <w:jc w:val="center"/>
        <w:rPr>
          <w:rFonts w:asciiTheme="majorHAnsi" w:eastAsia="DaxlinePro-Light" w:hAnsiTheme="majorHAnsi" w:cstheme="majorHAnsi"/>
          <w:b/>
          <w:sz w:val="20"/>
          <w:szCs w:val="20"/>
        </w:rPr>
      </w:pPr>
      <w:proofErr w:type="spellStart"/>
      <w:r w:rsidRPr="00987C19">
        <w:rPr>
          <w:rFonts w:asciiTheme="majorHAnsi" w:eastAsia="DaxlinePro-Light" w:hAnsiTheme="majorHAnsi" w:cstheme="majorHAnsi"/>
          <w:b/>
          <w:sz w:val="20"/>
          <w:szCs w:val="20"/>
        </w:rPr>
        <w:t>Procură</w:t>
      </w:r>
      <w:proofErr w:type="spellEnd"/>
      <w:r w:rsidRPr="00987C19">
        <w:rPr>
          <w:rFonts w:asciiTheme="majorHAnsi" w:eastAsia="DaxlinePro-Light" w:hAnsiTheme="majorHAnsi" w:cstheme="majorHAnsi"/>
          <w:b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sz w:val="20"/>
          <w:szCs w:val="20"/>
        </w:rPr>
        <w:t>specială</w:t>
      </w:r>
      <w:proofErr w:type="spellEnd"/>
      <w:r w:rsidRPr="00987C19">
        <w:rPr>
          <w:rFonts w:asciiTheme="majorHAnsi" w:eastAsia="DaxlinePro-Light" w:hAnsiTheme="majorHAnsi" w:cstheme="majorHAnsi"/>
          <w:b/>
          <w:sz w:val="20"/>
          <w:szCs w:val="20"/>
        </w:rPr>
        <w:t xml:space="preserve"> </w:t>
      </w:r>
    </w:p>
    <w:p w14:paraId="69811F8A" w14:textId="77777777" w:rsidR="00C75C9C" w:rsidRPr="00987C19" w:rsidRDefault="00EA2194">
      <w:pPr>
        <w:jc w:val="center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987C19">
        <w:rPr>
          <w:rFonts w:asciiTheme="majorHAnsi" w:eastAsia="DaxlinePro-Light" w:hAnsiTheme="majorHAnsi" w:cstheme="majorHAnsi"/>
          <w:b/>
          <w:sz w:val="20"/>
          <w:szCs w:val="20"/>
        </w:rPr>
        <w:t>pentru</w:t>
      </w:r>
      <w:proofErr w:type="spellEnd"/>
      <w:r w:rsidRPr="00987C19">
        <w:rPr>
          <w:rFonts w:asciiTheme="majorHAnsi" w:eastAsia="DaxlinePro-Light" w:hAnsiTheme="majorHAnsi" w:cstheme="majorHAnsi"/>
          <w:b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sz w:val="20"/>
          <w:szCs w:val="20"/>
        </w:rPr>
        <w:t>acţionari</w:t>
      </w:r>
      <w:proofErr w:type="spellEnd"/>
      <w:r w:rsidRPr="00987C19">
        <w:rPr>
          <w:rFonts w:asciiTheme="majorHAnsi" w:eastAsia="DaxlinePro-Light" w:hAnsiTheme="majorHAnsi" w:cstheme="majorHAnsi"/>
          <w:b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sz w:val="20"/>
          <w:szCs w:val="20"/>
        </w:rPr>
        <w:t>persoane</w:t>
      </w:r>
      <w:proofErr w:type="spellEnd"/>
      <w:r w:rsidRPr="00987C19">
        <w:rPr>
          <w:rFonts w:asciiTheme="majorHAnsi" w:eastAsia="DaxlinePro-Light" w:hAnsiTheme="majorHAnsi" w:cstheme="majorHAnsi"/>
          <w:b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sz w:val="20"/>
          <w:szCs w:val="20"/>
        </w:rPr>
        <w:t>juridice</w:t>
      </w:r>
      <w:proofErr w:type="spellEnd"/>
    </w:p>
    <w:p w14:paraId="19A3EB7E" w14:textId="39DCA9CE" w:rsidR="00C75C9C" w:rsidRPr="00987C19" w:rsidRDefault="00EA2194">
      <w:pPr>
        <w:jc w:val="center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pentru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Adunarea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Generală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Extraordinară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Acţionarilor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(AGEA) </w:t>
      </w:r>
      <w:r w:rsidR="00B21E54" w:rsidRPr="00987C19">
        <w:rPr>
          <w:rFonts w:asciiTheme="majorHAnsi" w:eastAsia="DaxlinePro-Light" w:hAnsiTheme="majorHAnsi" w:cstheme="majorHAnsi"/>
          <w:sz w:val="20"/>
          <w:szCs w:val="20"/>
        </w:rPr>
        <w:t>NOROFERT</w:t>
      </w:r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SA</w:t>
      </w:r>
    </w:p>
    <w:p w14:paraId="408E0C00" w14:textId="0E068964" w:rsidR="00C75C9C" w:rsidRPr="00987C19" w:rsidRDefault="00EA2194">
      <w:pPr>
        <w:jc w:val="center"/>
        <w:rPr>
          <w:rFonts w:asciiTheme="majorHAnsi" w:eastAsia="DaxlinePro-Light" w:hAnsiTheme="majorHAnsi" w:cstheme="majorHAnsi"/>
          <w:sz w:val="20"/>
          <w:szCs w:val="20"/>
        </w:rPr>
      </w:pPr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din data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de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r w:rsidR="0094186B" w:rsidRPr="00987C19">
        <w:rPr>
          <w:rFonts w:asciiTheme="majorHAnsi" w:eastAsia="DaxlinePro-Light" w:hAnsiTheme="majorHAnsi" w:cstheme="majorHAnsi"/>
          <w:sz w:val="20"/>
          <w:szCs w:val="20"/>
        </w:rPr>
        <w:t>26/27</w:t>
      </w:r>
      <w:r w:rsidR="00B21E54"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Aprilie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202</w:t>
      </w:r>
      <w:r w:rsidR="008F18E1" w:rsidRPr="00987C19">
        <w:rPr>
          <w:rFonts w:asciiTheme="majorHAnsi" w:eastAsia="DaxlinePro-Light" w:hAnsiTheme="majorHAnsi" w:cstheme="majorHAnsi"/>
          <w:sz w:val="20"/>
          <w:szCs w:val="20"/>
        </w:rPr>
        <w:t>1</w:t>
      </w:r>
    </w:p>
    <w:p w14:paraId="246F43ED" w14:textId="77777777" w:rsidR="00C75C9C" w:rsidRPr="00987C19" w:rsidRDefault="00C75C9C">
      <w:pPr>
        <w:jc w:val="center"/>
        <w:rPr>
          <w:rFonts w:asciiTheme="majorHAnsi" w:eastAsia="DaxlinePro-Light" w:hAnsiTheme="majorHAnsi" w:cstheme="majorHAnsi"/>
          <w:sz w:val="20"/>
          <w:szCs w:val="20"/>
        </w:rPr>
      </w:pPr>
    </w:p>
    <w:p w14:paraId="5B8DB276" w14:textId="77777777" w:rsidR="00C75C9C" w:rsidRPr="00987C19" w:rsidRDefault="00C75C9C">
      <w:pPr>
        <w:jc w:val="center"/>
        <w:rPr>
          <w:rFonts w:asciiTheme="majorHAnsi" w:eastAsia="DaxlinePro-Light" w:hAnsiTheme="majorHAnsi" w:cstheme="majorHAnsi"/>
          <w:sz w:val="20"/>
          <w:szCs w:val="20"/>
        </w:rPr>
      </w:pPr>
    </w:p>
    <w:p w14:paraId="4B133644" w14:textId="77777777" w:rsidR="008F18E1" w:rsidRPr="00987C19" w:rsidRDefault="008F18E1" w:rsidP="008F18E1">
      <w:pPr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  <w:r w:rsidRPr="00987C19">
        <w:rPr>
          <w:rFonts w:asciiTheme="majorHAnsi" w:eastAsia="DaxlinePro-Light" w:hAnsiTheme="majorHAnsi" w:cstheme="majorHAnsi"/>
          <w:sz w:val="20"/>
          <w:szCs w:val="20"/>
          <w:lang w:val="ro-RO"/>
        </w:rPr>
        <w:t>Subscrisa, _______________________________________________________________________</w:t>
      </w:r>
    </w:p>
    <w:p w14:paraId="3B15A1A6" w14:textId="77777777" w:rsidR="008F18E1" w:rsidRPr="00987C19" w:rsidRDefault="008F18E1" w:rsidP="008F18E1">
      <w:pPr>
        <w:jc w:val="both"/>
        <w:rPr>
          <w:rFonts w:asciiTheme="majorHAnsi" w:eastAsia="DaxlinePro-Light" w:hAnsiTheme="majorHAnsi" w:cstheme="majorHAnsi"/>
          <w:i/>
          <w:sz w:val="20"/>
          <w:szCs w:val="20"/>
          <w:lang w:val="ro-RO"/>
        </w:rPr>
      </w:pPr>
      <w:r w:rsidRPr="00987C19">
        <w:rPr>
          <w:rFonts w:asciiTheme="majorHAnsi" w:eastAsia="DaxlinePro-Light" w:hAnsiTheme="majorHAnsi" w:cstheme="majorHAnsi"/>
          <w:i/>
          <w:sz w:val="20"/>
          <w:szCs w:val="20"/>
          <w:lang w:val="ro-RO"/>
        </w:rPr>
        <w:t>*Se va completa cu denumirea acţionarului persoană juridică</w:t>
      </w:r>
    </w:p>
    <w:p w14:paraId="47E73A11" w14:textId="77777777" w:rsidR="008F18E1" w:rsidRPr="00987C19" w:rsidRDefault="008F18E1" w:rsidP="008F18E1">
      <w:pPr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  <w:r w:rsidRPr="00987C19">
        <w:rPr>
          <w:rFonts w:asciiTheme="majorHAnsi" w:eastAsia="DaxlinePro-Light" w:hAnsiTheme="majorHAnsi" w:cstheme="majorHAnsi"/>
          <w:sz w:val="20"/>
          <w:szCs w:val="20"/>
          <w:lang w:val="ro-RO"/>
        </w:rPr>
        <w:t>cu sediul social situat în _____________________________________________________________, înmatriculată la Registrul Comerțului/entitate similară pentru persoane juridice nerezidente sub nr. _______________________________________, cod unic de înregistrare/număr de înregistrare echivalent pentru persoanele juridice nerezidente _______________________________________,</w:t>
      </w:r>
    </w:p>
    <w:p w14:paraId="0CAB7313" w14:textId="77777777" w:rsidR="008F18E1" w:rsidRPr="00987C19" w:rsidRDefault="008F18E1" w:rsidP="008F18E1">
      <w:pPr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  <w:r w:rsidRPr="00987C19">
        <w:rPr>
          <w:rFonts w:asciiTheme="majorHAnsi" w:eastAsia="DaxlinePro-Light" w:hAnsiTheme="majorHAnsi" w:cstheme="majorHAnsi"/>
          <w:sz w:val="20"/>
          <w:szCs w:val="20"/>
          <w:lang w:val="ro-RO"/>
        </w:rPr>
        <w:t>reprezentată legal prin ______________________________________________________________</w:t>
      </w:r>
    </w:p>
    <w:p w14:paraId="286A4BAA" w14:textId="77777777" w:rsidR="008F18E1" w:rsidRPr="00987C19" w:rsidRDefault="008F18E1" w:rsidP="008F18E1">
      <w:pPr>
        <w:jc w:val="both"/>
        <w:rPr>
          <w:rFonts w:asciiTheme="majorHAnsi" w:eastAsia="DaxlinePro-Light" w:hAnsiTheme="majorHAnsi" w:cstheme="majorHAnsi"/>
          <w:i/>
          <w:sz w:val="20"/>
          <w:szCs w:val="20"/>
          <w:lang w:val="ro-RO"/>
        </w:rPr>
      </w:pPr>
      <w:r w:rsidRPr="00987C19">
        <w:rPr>
          <w:rFonts w:asciiTheme="majorHAnsi" w:eastAsia="DaxlinePro-Light" w:hAnsiTheme="majorHAnsi" w:cstheme="majorHAnsi"/>
          <w:i/>
          <w:sz w:val="20"/>
          <w:szCs w:val="20"/>
          <w:lang w:val="ro-RO"/>
        </w:rPr>
        <w:t>*Se va completa cu numele şi prenumele reprezentantului legal al acţionarului persoană juridică, astfel cum apar acestea în documentele doveditoare ale calităţii de reprezentant</w:t>
      </w:r>
    </w:p>
    <w:p w14:paraId="10E56F3C" w14:textId="77777777" w:rsidR="008F18E1" w:rsidRPr="00987C19" w:rsidRDefault="008F18E1" w:rsidP="008F18E1">
      <w:pPr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</w:p>
    <w:p w14:paraId="272371CE" w14:textId="77777777" w:rsidR="00B21E54" w:rsidRPr="00987C19" w:rsidRDefault="00B21E54" w:rsidP="00B21E54">
      <w:pPr>
        <w:jc w:val="both"/>
        <w:rPr>
          <w:rFonts w:asciiTheme="majorHAnsi" w:eastAsia="DaxlinePro-Light" w:hAnsiTheme="majorHAnsi" w:cstheme="majorHAnsi"/>
          <w:bCs/>
          <w:sz w:val="20"/>
          <w:szCs w:val="20"/>
        </w:rPr>
      </w:pPr>
      <w:r w:rsidRPr="00987C19">
        <w:rPr>
          <w:rFonts w:asciiTheme="majorHAnsi" w:eastAsia="DaxlinePro-Light" w:hAnsiTheme="majorHAnsi" w:cstheme="majorHAnsi"/>
          <w:sz w:val="20"/>
          <w:szCs w:val="20"/>
          <w:lang w:val="ro-RO"/>
        </w:rPr>
        <w:t xml:space="preserve">in calitate de actionar al 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ro-RO"/>
        </w:rPr>
        <w:t>NOROFERT S.A.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ro-RO"/>
        </w:rPr>
        <w:t xml:space="preserve">., </w:t>
      </w:r>
      <w:bookmarkStart w:id="0" w:name="_Hlk66963547"/>
      <w:r w:rsidRPr="00987C19">
        <w:rPr>
          <w:rFonts w:asciiTheme="majorHAnsi" w:eastAsia="DaxlinePro-Light" w:hAnsiTheme="majorHAnsi" w:cstheme="majorHAnsi"/>
          <w:sz w:val="20"/>
          <w:szCs w:val="20"/>
          <w:lang w:val="ro-RO"/>
        </w:rPr>
        <w:t>o societate pe actiuni cu sediul in Bucuresti, Sector 5, str. Petrache Poenaru nr. 26, Camera 8, inregistrata la Oficiul Registrului Comertului de pe langa Tribunalul Bucuresti sub numarul: J40/4222/2000, avand codul unic de inregistrare 12972762</w:t>
      </w:r>
      <w:bookmarkEnd w:id="0"/>
      <w:r w:rsidRPr="00987C19">
        <w:rPr>
          <w:rFonts w:asciiTheme="majorHAnsi" w:eastAsia="DaxlinePro-Light" w:hAnsiTheme="majorHAnsi" w:cstheme="majorHAnsi"/>
          <w:sz w:val="20"/>
          <w:szCs w:val="20"/>
          <w:lang w:val="ro-RO"/>
        </w:rPr>
        <w:t>, Romania (</w:t>
      </w:r>
      <w:r w:rsidRPr="00987C19">
        <w:rPr>
          <w:rFonts w:asciiTheme="majorHAnsi" w:eastAsia="DaxlinePro-Light" w:hAnsiTheme="majorHAnsi" w:cstheme="majorHAnsi"/>
          <w:b/>
          <w:sz w:val="20"/>
          <w:szCs w:val="20"/>
          <w:lang w:val="ro-RO"/>
        </w:rPr>
        <w:t>Societatea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ro-RO"/>
        </w:rPr>
        <w:t xml:space="preserve">), </w:t>
      </w:r>
    </w:p>
    <w:p w14:paraId="22A35F9D" w14:textId="77777777" w:rsidR="008F18E1" w:rsidRPr="00987C19" w:rsidRDefault="008F18E1" w:rsidP="008F18E1">
      <w:pPr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</w:p>
    <w:p w14:paraId="7097C0E1" w14:textId="77777777" w:rsidR="008F18E1" w:rsidRPr="00987C19" w:rsidRDefault="008F18E1" w:rsidP="008F18E1">
      <w:pPr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  <w:r w:rsidRPr="00987C19">
        <w:rPr>
          <w:rFonts w:asciiTheme="majorHAnsi" w:eastAsia="DaxlinePro-Light" w:hAnsiTheme="majorHAnsi" w:cstheme="majorHAnsi"/>
          <w:sz w:val="20"/>
          <w:szCs w:val="20"/>
          <w:lang w:val="ro-RO"/>
        </w:rPr>
        <w:t>împuternicim prin prezenta pe: ______________________________________________________,</w:t>
      </w:r>
    </w:p>
    <w:p w14:paraId="08CF7672" w14:textId="77777777" w:rsidR="008F18E1" w:rsidRPr="00987C19" w:rsidRDefault="008F18E1" w:rsidP="008F18E1">
      <w:pPr>
        <w:jc w:val="both"/>
        <w:rPr>
          <w:rFonts w:asciiTheme="majorHAnsi" w:eastAsia="DaxlinePro-Light" w:hAnsiTheme="majorHAnsi" w:cstheme="majorHAnsi"/>
          <w:i/>
          <w:sz w:val="20"/>
          <w:szCs w:val="20"/>
          <w:lang w:val="ro-RO"/>
        </w:rPr>
      </w:pPr>
      <w:r w:rsidRPr="00987C19">
        <w:rPr>
          <w:rFonts w:asciiTheme="majorHAnsi" w:eastAsia="DaxlinePro-Light" w:hAnsiTheme="majorHAnsi" w:cstheme="majorHAnsi"/>
          <w:i/>
          <w:sz w:val="20"/>
          <w:szCs w:val="20"/>
          <w:lang w:val="ro-RO"/>
        </w:rPr>
        <w:t>*Se va completa cu numele şi prenumele împuternicitului persoană fizică căruia i se acordă această procură</w:t>
      </w:r>
    </w:p>
    <w:p w14:paraId="19FFACE3" w14:textId="77777777" w:rsidR="008F18E1" w:rsidRPr="00987C19" w:rsidRDefault="008F18E1" w:rsidP="008F18E1">
      <w:pPr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</w:p>
    <w:p w14:paraId="00984028" w14:textId="77777777" w:rsidR="008F18E1" w:rsidRPr="00987C19" w:rsidRDefault="008F18E1" w:rsidP="008F18E1">
      <w:pPr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  <w:r w:rsidRPr="00987C19">
        <w:rPr>
          <w:rFonts w:asciiTheme="majorHAnsi" w:eastAsia="DaxlinePro-Light" w:hAnsiTheme="majorHAnsi" w:cstheme="majorHAnsi"/>
          <w:sz w:val="20"/>
          <w:szCs w:val="20"/>
          <w:lang w:val="ro-RO"/>
        </w:rPr>
        <w:t>identificat cu B.I./C.I./paşaport seria _____________________ nr. _______________________, eliberat de ________________________ la data de ___________________________________, CNP __________________________________________, având domiciliul în_______________________________________________________________________________</w:t>
      </w:r>
    </w:p>
    <w:p w14:paraId="0B9DAF26" w14:textId="77777777" w:rsidR="008F18E1" w:rsidRPr="00987C19" w:rsidRDefault="008F18E1" w:rsidP="008F18E1">
      <w:pPr>
        <w:jc w:val="both"/>
        <w:rPr>
          <w:rFonts w:asciiTheme="majorHAnsi" w:eastAsia="DaxlinePro-Light" w:hAnsiTheme="majorHAnsi" w:cstheme="majorHAnsi"/>
          <w:b/>
          <w:bCs/>
          <w:i/>
          <w:iCs/>
          <w:sz w:val="20"/>
          <w:szCs w:val="20"/>
          <w:lang w:val="ro-RO"/>
        </w:rPr>
      </w:pPr>
    </w:p>
    <w:p w14:paraId="5852AE46" w14:textId="3B54EA45" w:rsidR="008F18E1" w:rsidRPr="00987C19" w:rsidRDefault="008F18E1" w:rsidP="008F18E1">
      <w:pPr>
        <w:jc w:val="both"/>
        <w:rPr>
          <w:rFonts w:asciiTheme="majorHAnsi" w:eastAsia="DaxlinePro-Light" w:hAnsiTheme="majorHAnsi" w:cstheme="majorHAnsi"/>
          <w:b/>
          <w:bCs/>
          <w:i/>
          <w:iCs/>
          <w:sz w:val="20"/>
          <w:szCs w:val="20"/>
          <w:lang w:val="ro-RO"/>
        </w:rPr>
      </w:pPr>
      <w:r w:rsidRPr="00987C19">
        <w:rPr>
          <w:rFonts w:asciiTheme="majorHAnsi" w:eastAsia="DaxlinePro-Light" w:hAnsiTheme="majorHAnsi" w:cstheme="majorHAnsi"/>
          <w:b/>
          <w:bCs/>
          <w:i/>
          <w:iCs/>
          <w:sz w:val="20"/>
          <w:szCs w:val="20"/>
          <w:lang w:val="ro-RO"/>
        </w:rPr>
        <w:t>SAU</w:t>
      </w:r>
    </w:p>
    <w:p w14:paraId="76F4A3E5" w14:textId="77777777" w:rsidR="008F18E1" w:rsidRPr="00987C19" w:rsidRDefault="008F18E1" w:rsidP="008F18E1">
      <w:pPr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  <w:r w:rsidRPr="00987C19">
        <w:rPr>
          <w:rFonts w:asciiTheme="majorHAnsi" w:eastAsia="DaxlinePro-Light" w:hAnsiTheme="majorHAnsi" w:cstheme="majorHAnsi"/>
          <w:sz w:val="20"/>
          <w:szCs w:val="20"/>
          <w:lang w:val="ro-RO"/>
        </w:rPr>
        <w:t>_______________________________________________________________________________</w:t>
      </w:r>
    </w:p>
    <w:p w14:paraId="22407AAF" w14:textId="77777777" w:rsidR="008F18E1" w:rsidRPr="00987C19" w:rsidRDefault="008F18E1" w:rsidP="008F18E1">
      <w:pPr>
        <w:jc w:val="both"/>
        <w:rPr>
          <w:rFonts w:asciiTheme="majorHAnsi" w:eastAsia="DaxlinePro-Light" w:hAnsiTheme="majorHAnsi" w:cstheme="majorHAnsi"/>
          <w:i/>
          <w:sz w:val="20"/>
          <w:szCs w:val="20"/>
          <w:lang w:val="ro-RO"/>
        </w:rPr>
      </w:pPr>
      <w:r w:rsidRPr="00987C19">
        <w:rPr>
          <w:rFonts w:asciiTheme="majorHAnsi" w:eastAsia="DaxlinePro-Light" w:hAnsiTheme="majorHAnsi" w:cstheme="majorHAnsi"/>
          <w:i/>
          <w:sz w:val="20"/>
          <w:szCs w:val="20"/>
          <w:lang w:val="ro-RO"/>
        </w:rPr>
        <w:t>*Se va completa cu denumirea acţionarului persoană juridică</w:t>
      </w:r>
    </w:p>
    <w:p w14:paraId="1EAF5408" w14:textId="77777777" w:rsidR="008F18E1" w:rsidRPr="00987C19" w:rsidRDefault="008F18E1" w:rsidP="008F18E1">
      <w:pPr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  <w:r w:rsidRPr="00987C19">
        <w:rPr>
          <w:rFonts w:asciiTheme="majorHAnsi" w:eastAsia="DaxlinePro-Light" w:hAnsiTheme="majorHAnsi" w:cstheme="majorHAnsi"/>
          <w:sz w:val="20"/>
          <w:szCs w:val="20"/>
          <w:lang w:val="ro-RO"/>
        </w:rPr>
        <w:t>cu sediul social situat în ________________________________________________________________, înmatriculată la Registrul Comerțului/entitate similară pentru persoane juridice nerezidente sub nr. _______________________________________, cod unic de înregistrare/număr de înregistrare echivalent pentru persoanele juridice nerezidente __________________________________________,</w:t>
      </w:r>
    </w:p>
    <w:p w14:paraId="4737832F" w14:textId="77777777" w:rsidR="008F18E1" w:rsidRPr="00987C19" w:rsidRDefault="008F18E1" w:rsidP="008F18E1">
      <w:pPr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  <w:r w:rsidRPr="00987C19">
        <w:rPr>
          <w:rFonts w:asciiTheme="majorHAnsi" w:eastAsia="DaxlinePro-Light" w:hAnsiTheme="majorHAnsi" w:cstheme="majorHAnsi"/>
          <w:sz w:val="20"/>
          <w:szCs w:val="20"/>
          <w:lang w:val="ro-RO"/>
        </w:rPr>
        <w:t>reprezentată legal prin _____________________________________________________________</w:t>
      </w:r>
    </w:p>
    <w:p w14:paraId="37B07878" w14:textId="77777777" w:rsidR="008F18E1" w:rsidRPr="00987C19" w:rsidRDefault="008F18E1" w:rsidP="008F18E1">
      <w:pPr>
        <w:jc w:val="both"/>
        <w:rPr>
          <w:rFonts w:asciiTheme="majorHAnsi" w:eastAsia="DaxlinePro-Light" w:hAnsiTheme="majorHAnsi" w:cstheme="majorHAnsi"/>
          <w:i/>
          <w:sz w:val="20"/>
          <w:szCs w:val="20"/>
          <w:lang w:val="ro-RO"/>
        </w:rPr>
      </w:pPr>
      <w:r w:rsidRPr="00987C19">
        <w:rPr>
          <w:rFonts w:asciiTheme="majorHAnsi" w:eastAsia="DaxlinePro-Light" w:hAnsiTheme="majorHAnsi" w:cstheme="majorHAnsi"/>
          <w:i/>
          <w:sz w:val="20"/>
          <w:szCs w:val="20"/>
          <w:lang w:val="ro-RO"/>
        </w:rPr>
        <w:t>*Se va completa cu numele şi prenumele reprezentantului legal al acţionarului persoană juridică, astfel cum apar acestea în documentele doveditoare ale calităţii de reprezentant</w:t>
      </w:r>
    </w:p>
    <w:p w14:paraId="691BC10D" w14:textId="77777777" w:rsidR="00C75C9C" w:rsidRPr="00987C19" w:rsidRDefault="00C75C9C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EB29E3A" w14:textId="72105FB6" w:rsidR="008F18E1" w:rsidRPr="00987C19" w:rsidRDefault="008F18E1" w:rsidP="008F18E1">
      <w:pPr>
        <w:jc w:val="both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drept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reprezentant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al meu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în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AGEA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Societatii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va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avea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loc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în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data de </w:t>
      </w:r>
      <w:r w:rsidR="00B21E54" w:rsidRPr="00987C19">
        <w:rPr>
          <w:rFonts w:asciiTheme="majorHAnsi" w:eastAsia="DaxlinePro-Light" w:hAnsiTheme="majorHAnsi" w:cstheme="majorHAnsi"/>
          <w:sz w:val="20"/>
          <w:szCs w:val="20"/>
        </w:rPr>
        <w:t>2</w:t>
      </w:r>
      <w:r w:rsidR="0094186B" w:rsidRPr="00987C19">
        <w:rPr>
          <w:rFonts w:asciiTheme="majorHAnsi" w:eastAsia="DaxlinePro-Light" w:hAnsiTheme="majorHAnsi" w:cstheme="majorHAnsi"/>
          <w:sz w:val="20"/>
          <w:szCs w:val="20"/>
        </w:rPr>
        <w:t>6</w:t>
      </w:r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Aprilie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2021,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ora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1</w:t>
      </w:r>
      <w:r w:rsidR="00E66C1F" w:rsidRPr="00987C19">
        <w:rPr>
          <w:rFonts w:asciiTheme="majorHAnsi" w:eastAsia="DaxlinePro-Light" w:hAnsiTheme="majorHAnsi" w:cstheme="majorHAnsi"/>
          <w:sz w:val="20"/>
          <w:szCs w:val="20"/>
        </w:rPr>
        <w:t>1</w:t>
      </w:r>
      <w:r w:rsidRPr="00987C19">
        <w:rPr>
          <w:rFonts w:asciiTheme="majorHAnsi" w:eastAsia="DaxlinePro-Light" w:hAnsiTheme="majorHAnsi" w:cstheme="majorHAnsi"/>
          <w:sz w:val="20"/>
          <w:szCs w:val="20"/>
        </w:rPr>
        <w:t>:00 (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ora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României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) – prima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convocare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si,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respectiv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r w:rsidR="00B21E54" w:rsidRPr="00987C19">
        <w:rPr>
          <w:rFonts w:asciiTheme="majorHAnsi" w:eastAsia="DaxlinePro-Light" w:hAnsiTheme="majorHAnsi" w:cstheme="majorHAnsi"/>
          <w:sz w:val="20"/>
          <w:szCs w:val="20"/>
        </w:rPr>
        <w:t>2</w:t>
      </w:r>
      <w:r w:rsidR="0094186B" w:rsidRPr="00987C19">
        <w:rPr>
          <w:rFonts w:asciiTheme="majorHAnsi" w:eastAsia="DaxlinePro-Light" w:hAnsiTheme="majorHAnsi" w:cstheme="majorHAnsi"/>
          <w:sz w:val="20"/>
          <w:szCs w:val="20"/>
        </w:rPr>
        <w:t>7</w:t>
      </w:r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Aprilie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2021,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ora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1</w:t>
      </w:r>
      <w:r w:rsidR="00E66C1F" w:rsidRPr="00987C19">
        <w:rPr>
          <w:rFonts w:asciiTheme="majorHAnsi" w:eastAsia="DaxlinePro-Light" w:hAnsiTheme="majorHAnsi" w:cstheme="majorHAnsi"/>
          <w:sz w:val="20"/>
          <w:szCs w:val="20"/>
        </w:rPr>
        <w:t>1</w:t>
      </w:r>
      <w:r w:rsidRPr="00987C19">
        <w:rPr>
          <w:rFonts w:asciiTheme="majorHAnsi" w:eastAsia="DaxlinePro-Light" w:hAnsiTheme="majorHAnsi" w:cstheme="majorHAnsi"/>
          <w:sz w:val="20"/>
          <w:szCs w:val="20"/>
        </w:rPr>
        <w:t>:00 (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ora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României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) – 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doua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convocare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să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exercite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dreptul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vot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aferent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deţinerilor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mele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înregistrate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în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registrul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acţionarilor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la data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referinţă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după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cum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urmează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>:</w:t>
      </w:r>
    </w:p>
    <w:p w14:paraId="756CE25F" w14:textId="77777777" w:rsidR="008F18E1" w:rsidRPr="00987C19" w:rsidRDefault="008F18E1" w:rsidP="00987C19">
      <w:pPr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5481787C" w14:textId="77777777" w:rsidR="00987C19" w:rsidRPr="00987C19" w:rsidRDefault="00987C19" w:rsidP="00987C19">
      <w:pPr>
        <w:widowControl w:val="0"/>
        <w:numPr>
          <w:ilvl w:val="0"/>
          <w:numId w:val="8"/>
        </w:numPr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en"/>
        </w:rPr>
      </w:pP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Sub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rezerva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finalizarii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operatiunii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majorare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capital social al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Societatii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prin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aport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numerar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cu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suma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>220.000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(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douasute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douazeci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de mii)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lei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emisiunea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unui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numar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>550.000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(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cincisute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cincizeci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mii)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actiuni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noi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cu o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valoare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nominala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0,4 lei/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actiune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de la 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>3.209.576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(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trei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milioane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dousasute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noua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mii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cincisute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saptezeci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sase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) 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lei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numerar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respectiv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>8.023.940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(opt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milioane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douzeci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trei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mii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nouasute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patruzeci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) 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actiuni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cu o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valoare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nominala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0,4 lei/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actiune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la 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>3.429.576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(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trei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milioane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patrusute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douazeci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noua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mii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cincisute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saptezeci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sase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)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lei,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numerar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respectiv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>8.573.940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(opt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milioane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cincisute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saptezeci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trei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mii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nouasute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patruzeci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)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prin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plasament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privat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conformitate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cu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punctul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2 al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Hotararii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Adunarii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Generale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Extraordinare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a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Actionarilor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Norofert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SA din data de 24.11.2020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>Aprobarea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>majorarii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>capitalului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 xml:space="preserve"> social al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>Societatii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 xml:space="preserve"> cu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>suma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 xml:space="preserve"> maxima de 3.429.576 (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>trei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>milioane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>patrusute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>douazeci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>noua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 xml:space="preserve"> mii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>cincisute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>saptezeci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>sase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 xml:space="preserve">) lei,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prin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emisiunea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unui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numar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  <w:lang w:val="en"/>
        </w:rPr>
        <w:t>8.573.940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(opt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milioane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cincisute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saptezeci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trei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mii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nouasute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patruzeci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)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actiuni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noi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gratuite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fiecare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cu o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valoare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nominala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0,4 lei/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actiune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beneficiul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tuturor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actionarilor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inregistrati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Registrul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Actionarilor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tinut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Depozitarul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Central S.A. la data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inregistrare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stabilita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AGEA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.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Repartizarea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actiunilor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nou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emise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face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dupa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formula: o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actiune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nou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emisa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pentru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fiecare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actiune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detinuta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.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Majorarea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capitalului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social se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realiza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prin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utilizarea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următoarelor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surse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: </w:t>
      </w:r>
    </w:p>
    <w:p w14:paraId="05F8047E" w14:textId="77777777" w:rsidR="00987C19" w:rsidRPr="00987C19" w:rsidRDefault="00987C19" w:rsidP="00987C19">
      <w:pPr>
        <w:widowControl w:val="0"/>
        <w:numPr>
          <w:ilvl w:val="0"/>
          <w:numId w:val="10"/>
        </w:numPr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en"/>
        </w:rPr>
      </w:pP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capitalizarea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sumei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u w:val="single"/>
        </w:rPr>
        <w:t>3.429.576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 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lei din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profitul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repartizat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aferent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anului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2020.</w:t>
      </w:r>
    </w:p>
    <w:p w14:paraId="16D10847" w14:textId="77777777" w:rsidR="00987C19" w:rsidRPr="00987C19" w:rsidRDefault="00987C19" w:rsidP="00987C19">
      <w:pPr>
        <w:widowControl w:val="0"/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987C19" w:rsidRPr="00987C19" w14:paraId="4D8AAC26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74F9A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F5AF8C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IMPOTRIVA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5C5738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ABTINERE</w:t>
            </w:r>
          </w:p>
        </w:tc>
      </w:tr>
      <w:tr w:rsidR="00987C19" w:rsidRPr="00987C19" w14:paraId="61D7EA4D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B1F78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F32D7D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24E7A8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</w:tr>
    </w:tbl>
    <w:p w14:paraId="334476BF" w14:textId="77777777" w:rsidR="00987C19" w:rsidRPr="00987C19" w:rsidRDefault="00987C19" w:rsidP="00987C19">
      <w:pPr>
        <w:widowControl w:val="0"/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</w:p>
    <w:p w14:paraId="648C5101" w14:textId="77777777" w:rsidR="00987C19" w:rsidRPr="00987C19" w:rsidRDefault="00987C19" w:rsidP="00987C19">
      <w:pPr>
        <w:widowControl w:val="0"/>
        <w:numPr>
          <w:ilvl w:val="0"/>
          <w:numId w:val="8"/>
        </w:numPr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en"/>
        </w:rPr>
      </w:pP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Aprobarea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imputernicirii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speciale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Consiliului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Administratie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adopte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orice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decizie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efectueze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orice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sau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fapte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care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fi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necesare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, utile si/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sau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recomandabile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pentru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implementarea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Majorarii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Capital Social,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mentionata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la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punctul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1,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inclusiv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cu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privire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la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urmatoarele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aspecte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:</w:t>
      </w:r>
    </w:p>
    <w:p w14:paraId="760C8879" w14:textId="77777777" w:rsidR="00987C19" w:rsidRPr="00987C19" w:rsidRDefault="00987C19" w:rsidP="00987C19">
      <w:pPr>
        <w:widowControl w:val="0"/>
        <w:numPr>
          <w:ilvl w:val="1"/>
          <w:numId w:val="8"/>
        </w:numPr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en"/>
        </w:rPr>
      </w:pP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Confirmarea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stabilirea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sumei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finale 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Majorarii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Capital Social,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functie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rezultatul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finalizarii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operatiunii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majorare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capital social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prin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plasament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privat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efectuata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conformitate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cu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punctul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2 al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Hotararii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Adunarii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Generale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Extraordinare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a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Actionarilor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Norofert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SA din data de </w:t>
      </w:r>
      <w:proofErr w:type="gram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24.11.2020;</w:t>
      </w:r>
      <w:proofErr w:type="gramEnd"/>
    </w:p>
    <w:p w14:paraId="59DC867D" w14:textId="77777777" w:rsidR="00987C19" w:rsidRPr="00987C19" w:rsidRDefault="00987C19" w:rsidP="00987C19">
      <w:pPr>
        <w:widowControl w:val="0"/>
        <w:numPr>
          <w:ilvl w:val="1"/>
          <w:numId w:val="8"/>
        </w:numPr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en"/>
        </w:rPr>
      </w:pP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asigurarea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listarii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pe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Sistemul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Multilateral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Tranzactionare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SMT-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AeRo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gram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</w:t>
      </w:r>
      <w:proofErr w:type="gram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actiunilor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nou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emise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actualizarea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Constitutiv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vederea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reflectarii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noului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capital social al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Societatii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urma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finalizarii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Majorarii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Capital Social;</w:t>
      </w:r>
    </w:p>
    <w:p w14:paraId="7C203F0D" w14:textId="77777777" w:rsidR="00987C19" w:rsidRPr="00987C19" w:rsidRDefault="00987C19" w:rsidP="00987C19">
      <w:pPr>
        <w:widowControl w:val="0"/>
        <w:numPr>
          <w:ilvl w:val="1"/>
          <w:numId w:val="8"/>
        </w:numPr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en"/>
        </w:rPr>
      </w:pP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aprobarea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executarea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oricaror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documente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care au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legatura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cu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Majorarea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Capital Social,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inclusiv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orice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certificate,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declaratii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registre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notificari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aditionale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orice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alte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documente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care sunt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necesare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vederea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indeplinirii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oricaror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formalitati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autorizarea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si/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sau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executarea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oricaror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alte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actiuni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care sunt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necesare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vederea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acordarii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efecte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depline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Majorarii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Capital Social; si</w:t>
      </w:r>
    </w:p>
    <w:p w14:paraId="7C1FC729" w14:textId="77777777" w:rsidR="00987C19" w:rsidRPr="00987C19" w:rsidRDefault="00987C19" w:rsidP="00987C19">
      <w:pPr>
        <w:widowControl w:val="0"/>
        <w:numPr>
          <w:ilvl w:val="1"/>
          <w:numId w:val="8"/>
        </w:numPr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en"/>
        </w:rPr>
      </w:pP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reprezentarea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Societatii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in fata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oricaror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autoritati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institutii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competente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(cum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fi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Oficiul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Registrului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Comertului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ASF, BVB,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Depozitarul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Central etc.)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vederea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inregistrarii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Majorarii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Capital Social.</w:t>
      </w: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987C19" w:rsidRPr="00987C19" w14:paraId="0C9D9ECB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87065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6CC050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IMPOTRIVA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1A8CEF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ABTINERE</w:t>
            </w:r>
          </w:p>
        </w:tc>
      </w:tr>
      <w:tr w:rsidR="00987C19" w:rsidRPr="00987C19" w14:paraId="3EAC8A4E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18FCA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55FB26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908E36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</w:tr>
    </w:tbl>
    <w:p w14:paraId="7C42A042" w14:textId="77777777" w:rsidR="00987C19" w:rsidRPr="00987C19" w:rsidRDefault="00987C19" w:rsidP="00987C19">
      <w:pPr>
        <w:widowControl w:val="0"/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</w:p>
    <w:p w14:paraId="230B0096" w14:textId="77777777" w:rsidR="00987C19" w:rsidRPr="00987C19" w:rsidRDefault="00987C19" w:rsidP="00987C19">
      <w:pPr>
        <w:widowControl w:val="0"/>
        <w:numPr>
          <w:ilvl w:val="0"/>
          <w:numId w:val="8"/>
        </w:numPr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en"/>
        </w:rPr>
      </w:pP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Aprobarea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cumpararii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unui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numar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parti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sociale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reprezentand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100% din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capitalul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social al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societatii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AGROPROD CEV S.R.L.,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societate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cu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raspundere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limitata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avand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sediul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social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Localitatea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Zimnicea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strada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Zorilor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nr. 21,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judetul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Teleorman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inmatriculata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la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Oficiul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Registrului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Comertului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pe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langa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Tribunalul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Teleorman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sub nr. J34/155/2006,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avand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CUI RO 18469094,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conformitate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cu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prevederile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promisiunii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bilaterale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cesiune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parti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sociale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certificata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Avocat Bianca Banu sub nr. 28/05.03.2021.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Pretul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tranzactiei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este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1.880.000 (un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milion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opt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sute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opt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zeci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de mii)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EURO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urmeaza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a fi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platit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conformitate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cu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prevederile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promisiunii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bilaterale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cesiune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parti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sociale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certificata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Avocat Bianca Banu sub nr. 28/05.03.2021,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numerar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prin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virament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bancar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.</w:t>
      </w:r>
    </w:p>
    <w:p w14:paraId="782230AA" w14:textId="77777777" w:rsidR="00987C19" w:rsidRPr="00987C19" w:rsidRDefault="00987C19" w:rsidP="00987C19">
      <w:pPr>
        <w:widowControl w:val="0"/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987C19" w:rsidRPr="00987C19" w14:paraId="3AE5BB3B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1D01C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89A0CF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IMPOTRIVA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EAE87C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ABTINERE</w:t>
            </w:r>
          </w:p>
        </w:tc>
      </w:tr>
      <w:tr w:rsidR="00987C19" w:rsidRPr="00987C19" w14:paraId="38C4BE6D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CACA3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87B9C4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EE51CC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</w:tr>
    </w:tbl>
    <w:p w14:paraId="6ECA21BA" w14:textId="77777777" w:rsidR="00987C19" w:rsidRPr="00987C19" w:rsidRDefault="00987C19" w:rsidP="00987C19">
      <w:pPr>
        <w:widowControl w:val="0"/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</w:p>
    <w:p w14:paraId="5B7CDD5F" w14:textId="77777777" w:rsidR="00987C19" w:rsidRPr="00987C19" w:rsidRDefault="00987C19" w:rsidP="00987C19">
      <w:pPr>
        <w:widowControl w:val="0"/>
        <w:numPr>
          <w:ilvl w:val="0"/>
          <w:numId w:val="8"/>
        </w:numPr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en"/>
        </w:rPr>
      </w:pP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Aprobarea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dizolvarii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lichidarii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radierii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societatii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Norofert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Organics S.R.L.,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societate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cu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raspundere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limitata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avand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sediul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in Mun. Bucuresti, sector 6, str.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Crinul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Padure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nr. 2,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parter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, camera 3,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biroul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4, bloc F2, sc. </w:t>
      </w:r>
      <w:proofErr w:type="gramStart"/>
      <w:r w:rsidRPr="00987C19">
        <w:rPr>
          <w:rFonts w:asciiTheme="majorHAnsi" w:eastAsia="DaxlinePro-Light" w:hAnsiTheme="majorHAnsi" w:cstheme="majorHAnsi"/>
          <w:sz w:val="20"/>
          <w:szCs w:val="20"/>
        </w:rPr>
        <w:t>A,</w:t>
      </w:r>
      <w:proofErr w:type="gram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ap. 2,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inregistrata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la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Oficiul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Registrului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Comertului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de pe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langa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Tribunalul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Bucuresti sub nr. J40/14744/2017, CUI 38131402,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societatea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in care NOROFERT S.A.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detine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o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partipatie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de 99%. Se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mandateaza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Consiliul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Administratie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pentru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stabili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modalitatea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procedura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pretabila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din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punct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vedere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economic si legal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pentru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ducerea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la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indeplinire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gramStart"/>
      <w:r w:rsidRPr="00987C19">
        <w:rPr>
          <w:rFonts w:asciiTheme="majorHAnsi" w:eastAsia="DaxlinePro-Light" w:hAnsiTheme="majorHAnsi" w:cstheme="majorHAnsi"/>
          <w:sz w:val="20"/>
          <w:szCs w:val="20"/>
        </w:rPr>
        <w:t>a</w:t>
      </w:r>
      <w:proofErr w:type="gram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operatiunilor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dizolvare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lichidare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, care se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vor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realiza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cel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mai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tarziu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Trimestrul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4 al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anului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2021.</w:t>
      </w:r>
    </w:p>
    <w:p w14:paraId="604568A4" w14:textId="77777777" w:rsidR="00987C19" w:rsidRPr="00987C19" w:rsidRDefault="00987C19" w:rsidP="00987C19">
      <w:pPr>
        <w:widowControl w:val="0"/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987C19" w:rsidRPr="00987C19" w14:paraId="607CAEEE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C4154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F326FA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IMPOTRIVA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2B4180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ABTINERE</w:t>
            </w:r>
          </w:p>
        </w:tc>
      </w:tr>
      <w:tr w:rsidR="00987C19" w:rsidRPr="00987C19" w14:paraId="5B68FAF5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FBBBA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E18B30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A58842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</w:tr>
    </w:tbl>
    <w:p w14:paraId="65705E92" w14:textId="77777777" w:rsidR="00987C19" w:rsidRPr="00987C19" w:rsidRDefault="00987C19" w:rsidP="00987C19">
      <w:pPr>
        <w:widowControl w:val="0"/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</w:p>
    <w:p w14:paraId="22E8F184" w14:textId="77777777" w:rsidR="00987C19" w:rsidRPr="00987C19" w:rsidRDefault="00987C19" w:rsidP="00987C19">
      <w:pPr>
        <w:widowControl w:val="0"/>
        <w:numPr>
          <w:ilvl w:val="0"/>
          <w:numId w:val="8"/>
        </w:numPr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en"/>
        </w:rPr>
      </w:pP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Ratificarea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aprobarea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contractarii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creditului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investitii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valoare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1.300.000 (un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milion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trei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sute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mii) LEI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acordat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la Banca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Romaneasca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S.A,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cadrul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programului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IMM Invest,</w:t>
      </w:r>
      <w:r w:rsidRPr="00987C19">
        <w:rPr>
          <w:rFonts w:asciiTheme="majorHAnsi" w:eastAsia="DaxlinePro-Light" w:hAnsiTheme="majorHAnsi" w:cstheme="majorHAnsi"/>
          <w:i/>
          <w:iCs/>
          <w:sz w:val="20"/>
          <w:szCs w:val="20"/>
          <w:lang w:val="en"/>
        </w:rPr>
        <w:t xml:space="preserve"> 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precum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aprobarea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garantarii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catre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Societate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obligatiilor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financiare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rezultate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urmare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contractarii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imprumutului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cu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ipoteca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mobiliara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asupra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mijloacelor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fixe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existente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proprietatea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societatii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chiar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daca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valoarea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acestora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depaseste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pe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durata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unui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exercitiu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financiar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20% din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totalul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activelor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imobilizate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asa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cum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acestea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au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fost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solicitate/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agreate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banca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creditoare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vederea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garantarii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imprumutului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. </w:t>
      </w:r>
    </w:p>
    <w:p w14:paraId="5D860CB3" w14:textId="77777777" w:rsidR="00987C19" w:rsidRPr="00987C19" w:rsidRDefault="00987C19" w:rsidP="00987C19">
      <w:pPr>
        <w:widowControl w:val="0"/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987C19" w:rsidRPr="00987C19" w14:paraId="76BB2646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20E42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09F502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IMPOTRIVA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093175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ABTINERE</w:t>
            </w:r>
          </w:p>
        </w:tc>
      </w:tr>
      <w:tr w:rsidR="00987C19" w:rsidRPr="00987C19" w14:paraId="0272FBCA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8444B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20A446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4ADFA7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</w:tr>
    </w:tbl>
    <w:p w14:paraId="10321A13" w14:textId="77777777" w:rsidR="00987C19" w:rsidRPr="00987C19" w:rsidRDefault="00987C19" w:rsidP="00987C19">
      <w:pPr>
        <w:widowControl w:val="0"/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</w:p>
    <w:p w14:paraId="6D1F0C64" w14:textId="77777777" w:rsidR="00987C19" w:rsidRPr="00987C19" w:rsidRDefault="00987C19" w:rsidP="00987C19">
      <w:pPr>
        <w:widowControl w:val="0"/>
        <w:numPr>
          <w:ilvl w:val="0"/>
          <w:numId w:val="8"/>
        </w:numPr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en"/>
        </w:rPr>
      </w:pP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Aprobarea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contractarii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catre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Societate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calitate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debitor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unor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imprumuturi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(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linii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credit, factoring, capital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lucru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leasing, etc.),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valoarea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maxima de 32.000.000 (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treizeci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doua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milioane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) LEI, de la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institutii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lastRenderedPageBreak/>
        <w:t>bancare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institutii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credit si/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sau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alte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institutii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financiar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bancare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sau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nebancare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sau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orice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alte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institutii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permise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lege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precum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aprobarea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garantarii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catre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Societate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obligatiilor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financiare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rezultate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urmare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contractarii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imprumuturilor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inclusiv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prin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instituirea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ipoteci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mobiliare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si/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sau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imobiliare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asupra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bunurilor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societatii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(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bunuri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imobile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mijloace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fixe,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creante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polite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asigurare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etc.),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asa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cum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fi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ele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solicitate/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agreate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entitatile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creditoare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vederea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acordarii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imprumuturilor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. Se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mandateaza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Consiliul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Administratie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vederea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negocierii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cu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puteri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depline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contractarii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imprumuturilor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limita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indatorare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anterior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mentionata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precum si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vederea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negocierii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acordarii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garantiilor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aferente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imprumuturilor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asa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cum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fi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ele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solicitate/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agreate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entitatile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creditoare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.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Imputernicirea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astfel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acordata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este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valabila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pentru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incheierea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oricaror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aditionale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modificare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si/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sau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suplimentare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gram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</w:t>
      </w:r>
      <w:proofErr w:type="gram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imprumuturilor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acordate</w:t>
      </w:r>
      <w:proofErr w:type="spellEnd"/>
      <w:r w:rsidRPr="00987C19">
        <w:rPr>
          <w:rFonts w:asciiTheme="majorHAnsi" w:eastAsia="DaxlinePro-Light" w:hAnsiTheme="majorHAnsi" w:cstheme="majorHAnsi"/>
          <w:i/>
          <w:iCs/>
          <w:sz w:val="20"/>
          <w:szCs w:val="20"/>
          <w:lang w:val="en"/>
        </w:rPr>
        <w:t>.</w:t>
      </w:r>
    </w:p>
    <w:p w14:paraId="5B2B3FBA" w14:textId="77777777" w:rsidR="00987C19" w:rsidRPr="00987C19" w:rsidRDefault="00987C19" w:rsidP="00987C19">
      <w:pPr>
        <w:widowControl w:val="0"/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987C19" w:rsidRPr="00987C19" w14:paraId="025FD698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8B5E3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A68DD9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IMPOTRIVA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9C8325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ABTINERE</w:t>
            </w:r>
          </w:p>
        </w:tc>
      </w:tr>
      <w:tr w:rsidR="00987C19" w:rsidRPr="00987C19" w14:paraId="199D8B2D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848E1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D0BA68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8BEA05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</w:tr>
    </w:tbl>
    <w:p w14:paraId="4BF0EA28" w14:textId="77777777" w:rsidR="00987C19" w:rsidRPr="00987C19" w:rsidRDefault="00987C19" w:rsidP="00987C19">
      <w:pPr>
        <w:widowControl w:val="0"/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</w:p>
    <w:p w14:paraId="7453CBD5" w14:textId="77777777" w:rsidR="00987C19" w:rsidRPr="00987C19" w:rsidRDefault="00987C19" w:rsidP="00987C19">
      <w:pPr>
        <w:widowControl w:val="0"/>
        <w:numPr>
          <w:ilvl w:val="0"/>
          <w:numId w:val="8"/>
        </w:numPr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en"/>
        </w:rPr>
      </w:pP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Aprobarea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pentru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operatiunea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majorare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capital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mai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sus, a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datei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inregistrare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(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propunere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: 19.08.2021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), a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datei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 xml:space="preserve"> ex-date (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propunere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: 18.08.2021)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 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datei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platii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(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propunere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: </w:t>
      </w: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  <w:lang w:val="en"/>
        </w:rPr>
        <w:t>20.08.2021</w:t>
      </w:r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).</w:t>
      </w:r>
    </w:p>
    <w:p w14:paraId="4DBF9946" w14:textId="77777777" w:rsidR="00987C19" w:rsidRPr="00987C19" w:rsidRDefault="00987C19" w:rsidP="00987C19">
      <w:pPr>
        <w:widowControl w:val="0"/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987C19" w:rsidRPr="00987C19" w14:paraId="516E2F1B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7E5AD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E2F01F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IMPOTRIVA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2299AC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ABTINERE</w:t>
            </w:r>
          </w:p>
        </w:tc>
      </w:tr>
      <w:tr w:rsidR="00987C19" w:rsidRPr="00987C19" w14:paraId="687C68D5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1ED90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D35D1E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A81D64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</w:tr>
    </w:tbl>
    <w:p w14:paraId="07CE959D" w14:textId="77777777" w:rsidR="00987C19" w:rsidRPr="00987C19" w:rsidRDefault="00987C19" w:rsidP="00987C19">
      <w:pPr>
        <w:widowControl w:val="0"/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ro-RO"/>
        </w:rPr>
      </w:pPr>
    </w:p>
    <w:p w14:paraId="1B4E6089" w14:textId="77777777" w:rsidR="00987C19" w:rsidRPr="00987C19" w:rsidRDefault="00987C19" w:rsidP="00987C19">
      <w:pPr>
        <w:widowControl w:val="0"/>
        <w:numPr>
          <w:ilvl w:val="0"/>
          <w:numId w:val="8"/>
        </w:numPr>
        <w:ind w:left="426" w:hanging="426"/>
        <w:jc w:val="both"/>
        <w:rPr>
          <w:rFonts w:asciiTheme="majorHAnsi" w:eastAsia="DaxlinePro-Light" w:hAnsiTheme="majorHAnsi" w:cstheme="majorHAnsi"/>
          <w:sz w:val="20"/>
          <w:szCs w:val="20"/>
          <w:lang w:val="en"/>
        </w:rPr>
      </w:pP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Autorizarea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imputernicirea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Presedintelui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Consiliului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Administratie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al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Societatii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cu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drept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substituire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/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subdelegare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vederea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semnarii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oricaror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documente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(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inclusiv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hotararile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AGEA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constitutiv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actualizat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al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Societatii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care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reflecte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modificarile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aprobate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conform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hotararii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adunarii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generale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extraordinare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din data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26/27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aprilie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2021)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intreprinderii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oricaror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formalitati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necesare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vederea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implementarii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depunerii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inregistrarii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publicarii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hotararilor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AGEA si/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sau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operatiunilor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aprobate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prin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aceasta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inclusiv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reprezentarea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Societatii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in fata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oricaror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autoritati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>acest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lang w:val="en"/>
        </w:rPr>
        <w:t xml:space="preserve"> scop.</w:t>
      </w:r>
    </w:p>
    <w:p w14:paraId="28DA1999" w14:textId="77777777" w:rsidR="00987C19" w:rsidRPr="00987C19" w:rsidRDefault="00987C19" w:rsidP="00987C19">
      <w:pPr>
        <w:widowControl w:val="0"/>
        <w:ind w:left="426" w:hanging="426"/>
        <w:jc w:val="both"/>
        <w:rPr>
          <w:rFonts w:asciiTheme="majorHAnsi" w:eastAsia="DaxlinePro-Light" w:hAnsiTheme="majorHAnsi" w:cstheme="majorHAnsi"/>
          <w:b/>
          <w:sz w:val="20"/>
          <w:szCs w:val="20"/>
          <w:lang w:val="ro-RO"/>
        </w:rPr>
      </w:pPr>
    </w:p>
    <w:p w14:paraId="5214D467" w14:textId="77777777" w:rsidR="00987C19" w:rsidRPr="00987C19" w:rsidRDefault="00987C19" w:rsidP="00987C19">
      <w:pPr>
        <w:widowControl w:val="0"/>
        <w:ind w:left="426" w:hanging="426"/>
        <w:jc w:val="both"/>
        <w:rPr>
          <w:rFonts w:asciiTheme="majorHAnsi" w:eastAsia="DaxlinePro-Light" w:hAnsiTheme="majorHAnsi" w:cstheme="majorHAnsi"/>
          <w:b/>
          <w:sz w:val="20"/>
          <w:szCs w:val="20"/>
          <w:lang w:val="ro-RO"/>
        </w:rPr>
      </w:pPr>
    </w:p>
    <w:tbl>
      <w:tblPr>
        <w:tblW w:w="3925" w:type="dxa"/>
        <w:jc w:val="center"/>
        <w:tblLayout w:type="fixed"/>
        <w:tblLook w:val="0400" w:firstRow="0" w:lastRow="0" w:firstColumn="0" w:lastColumn="0" w:noHBand="0" w:noVBand="1"/>
      </w:tblPr>
      <w:tblGrid>
        <w:gridCol w:w="1127"/>
        <w:gridCol w:w="1439"/>
        <w:gridCol w:w="1359"/>
      </w:tblGrid>
      <w:tr w:rsidR="00987C19" w:rsidRPr="00987C19" w14:paraId="2651B264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55AC0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PENTRU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17175F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IMPOTRIVA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E86404" w14:textId="77777777" w:rsidR="00987C19" w:rsidRPr="00987C19" w:rsidRDefault="00987C19" w:rsidP="00987C19">
            <w:pPr>
              <w:widowControl w:val="0"/>
              <w:ind w:left="426" w:hanging="426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ABTINERE</w:t>
            </w:r>
          </w:p>
        </w:tc>
      </w:tr>
      <w:tr w:rsidR="00987C19" w:rsidRPr="00987C19" w14:paraId="2DDC77FB" w14:textId="77777777" w:rsidTr="008656BF">
        <w:trPr>
          <w:trHeight w:val="300"/>
          <w:jc w:val="center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55E00" w14:textId="77777777" w:rsidR="00987C19" w:rsidRPr="00987C19" w:rsidRDefault="00987C19" w:rsidP="00987C19">
            <w:pPr>
              <w:widowControl w:val="0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63FE44" w14:textId="77777777" w:rsidR="00987C19" w:rsidRPr="00987C19" w:rsidRDefault="00987C19" w:rsidP="00987C19">
            <w:pPr>
              <w:widowControl w:val="0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1E4F7F" w14:textId="77777777" w:rsidR="00987C19" w:rsidRPr="00987C19" w:rsidRDefault="00987C19" w:rsidP="00987C19">
            <w:pPr>
              <w:widowControl w:val="0"/>
              <w:jc w:val="both"/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</w:pPr>
            <w:r w:rsidRPr="00987C19">
              <w:rPr>
                <w:rFonts w:asciiTheme="majorHAnsi" w:eastAsia="DaxlinePro-Light" w:hAnsiTheme="majorHAnsi" w:cstheme="majorHAnsi"/>
                <w:sz w:val="20"/>
                <w:szCs w:val="20"/>
                <w:lang w:val="ro-RO"/>
              </w:rPr>
              <w:t> </w:t>
            </w:r>
          </w:p>
        </w:tc>
      </w:tr>
    </w:tbl>
    <w:p w14:paraId="132FD1C8" w14:textId="77777777" w:rsidR="008F18E1" w:rsidRPr="00987C19" w:rsidRDefault="008F18E1">
      <w:pPr>
        <w:widowControl w:val="0"/>
        <w:jc w:val="both"/>
        <w:rPr>
          <w:rFonts w:asciiTheme="majorHAnsi" w:eastAsia="DaxlinePro-Light" w:hAnsiTheme="majorHAnsi" w:cstheme="majorHAnsi"/>
          <w:i/>
          <w:sz w:val="20"/>
          <w:szCs w:val="20"/>
        </w:rPr>
      </w:pPr>
    </w:p>
    <w:p w14:paraId="2C796E2D" w14:textId="7271CF6F" w:rsidR="00C75C9C" w:rsidRPr="00987C19" w:rsidRDefault="00EA2194">
      <w:pPr>
        <w:widowControl w:val="0"/>
        <w:jc w:val="both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Notă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: Se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va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indica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votul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exprimat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prin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bifarea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cu un „X” a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unuia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dintre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spatiile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pentru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variantele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„PENTRU”, „ÎMPOTRIVĂ”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sau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„ABŢINERE”.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În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situaţia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în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care se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bifează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cu „X”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mai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mult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de o un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spatiu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sau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nu se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bifează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nici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un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spatiu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votul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respectiv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este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considerat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nul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/ nu se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consideră</w:t>
      </w:r>
      <w:proofErr w:type="spellEnd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exercitat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. </w:t>
      </w:r>
    </w:p>
    <w:p w14:paraId="49847EAD" w14:textId="77777777" w:rsidR="00C75C9C" w:rsidRPr="00987C19" w:rsidRDefault="00C75C9C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923C15B" w14:textId="77777777" w:rsidR="008F18E1" w:rsidRPr="00987C19" w:rsidRDefault="008F18E1" w:rsidP="008F18E1">
      <w:pPr>
        <w:ind w:firstLine="360"/>
        <w:jc w:val="both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Prezenta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procură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specială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>:</w:t>
      </w:r>
    </w:p>
    <w:p w14:paraId="6BBDB59E" w14:textId="77777777" w:rsidR="008F18E1" w:rsidRPr="00987C19" w:rsidRDefault="008F18E1" w:rsidP="008F18E1">
      <w:pPr>
        <w:numPr>
          <w:ilvl w:val="0"/>
          <w:numId w:val="6"/>
        </w:numPr>
        <w:ind w:left="360" w:firstLine="180"/>
        <w:jc w:val="both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este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valabilă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doar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pentru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AGEA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pentru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care 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fost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solicitată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iar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reprezentantul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are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obligaţia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să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voteze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în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conformitate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cu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instrucţiunile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formulate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acţionarul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care l-a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desemnat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, sub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sancțiunea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anularii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votului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către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secretarii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şedinţei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gramStart"/>
      <w:r w:rsidRPr="00987C19">
        <w:rPr>
          <w:rFonts w:asciiTheme="majorHAnsi" w:eastAsia="DaxlinePro-Light" w:hAnsiTheme="majorHAnsi" w:cstheme="majorHAnsi"/>
          <w:sz w:val="20"/>
          <w:szCs w:val="20"/>
        </w:rPr>
        <w:t>AGEA;</w:t>
      </w:r>
      <w:proofErr w:type="gramEnd"/>
    </w:p>
    <w:p w14:paraId="67ED6E73" w14:textId="247A56C2" w:rsidR="008F18E1" w:rsidRPr="00987C19" w:rsidRDefault="008F18E1" w:rsidP="008F18E1">
      <w:pPr>
        <w:numPr>
          <w:ilvl w:val="0"/>
          <w:numId w:val="6"/>
        </w:numPr>
        <w:ind w:left="360" w:firstLine="180"/>
        <w:jc w:val="both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termenul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limită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pentru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înregistrarea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procurilor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speciale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la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Societate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este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r w:rsidR="00B21E54" w:rsidRPr="00987C19">
        <w:rPr>
          <w:rFonts w:asciiTheme="majorHAnsi" w:eastAsia="DaxlinePro-Light" w:hAnsiTheme="majorHAnsi" w:cstheme="majorHAnsi"/>
          <w:sz w:val="20"/>
          <w:szCs w:val="20"/>
        </w:rPr>
        <w:t>20</w:t>
      </w:r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Aprilie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2021,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ora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10:00 (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ora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României</w:t>
      </w:r>
      <w:proofErr w:type="spellEnd"/>
      <w:proofErr w:type="gramStart"/>
      <w:r w:rsidRPr="00987C19">
        <w:rPr>
          <w:rFonts w:asciiTheme="majorHAnsi" w:eastAsia="DaxlinePro-Light" w:hAnsiTheme="majorHAnsi" w:cstheme="majorHAnsi"/>
          <w:sz w:val="20"/>
          <w:szCs w:val="20"/>
        </w:rPr>
        <w:t>);</w:t>
      </w:r>
      <w:proofErr w:type="gramEnd"/>
    </w:p>
    <w:p w14:paraId="1AB31BF4" w14:textId="77777777" w:rsidR="008F18E1" w:rsidRPr="00987C19" w:rsidRDefault="008F18E1" w:rsidP="008F18E1">
      <w:pPr>
        <w:numPr>
          <w:ilvl w:val="0"/>
          <w:numId w:val="6"/>
        </w:numPr>
        <w:ind w:left="360" w:firstLine="180"/>
        <w:jc w:val="both"/>
        <w:rPr>
          <w:rFonts w:asciiTheme="majorHAnsi" w:eastAsia="DaxlinePro-Light" w:hAnsiTheme="majorHAnsi" w:cstheme="majorHAnsi"/>
          <w:sz w:val="20"/>
          <w:szCs w:val="20"/>
        </w:rPr>
      </w:pPr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se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redactează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în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3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exemplare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originale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, din care: un exemplar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rămâne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la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mandant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, un exemplar se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va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înmâna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împuternicitului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şi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un exemplar se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va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comunica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987C19">
        <w:rPr>
          <w:rFonts w:asciiTheme="majorHAnsi" w:eastAsia="DaxlinePro-Light" w:hAnsiTheme="majorHAnsi" w:cstheme="majorHAnsi"/>
          <w:sz w:val="20"/>
          <w:szCs w:val="20"/>
        </w:rPr>
        <w:t>Societăţii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>;</w:t>
      </w:r>
      <w:proofErr w:type="gramEnd"/>
    </w:p>
    <w:p w14:paraId="644421E0" w14:textId="77777777" w:rsidR="008F18E1" w:rsidRPr="00987C19" w:rsidRDefault="008F18E1" w:rsidP="008F18E1">
      <w:pPr>
        <w:numPr>
          <w:ilvl w:val="0"/>
          <w:numId w:val="6"/>
        </w:numPr>
        <w:ind w:left="360" w:firstLine="180"/>
        <w:jc w:val="both"/>
        <w:rPr>
          <w:rFonts w:asciiTheme="majorHAnsi" w:eastAsia="DaxlinePro-Light" w:hAnsiTheme="majorHAnsi" w:cstheme="majorHAnsi"/>
          <w:sz w:val="20"/>
          <w:szCs w:val="20"/>
        </w:rPr>
      </w:pPr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se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>semnează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>şi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se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>datează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>către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>acţionarul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>mandant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;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>în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>cazul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>acţionarilor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>colectivi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se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>semnează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>toţi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>acţionarii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 xml:space="preserve"> </w:t>
      </w:r>
      <w:proofErr w:type="spellStart"/>
      <w:proofErr w:type="gramStart"/>
      <w:r w:rsidRPr="00987C19">
        <w:rPr>
          <w:rFonts w:asciiTheme="majorHAnsi" w:eastAsia="DaxlinePro-Light" w:hAnsiTheme="majorHAnsi" w:cstheme="majorHAnsi"/>
          <w:sz w:val="20"/>
          <w:szCs w:val="20"/>
          <w:u w:val="single"/>
        </w:rPr>
        <w:t>colectivi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>;</w:t>
      </w:r>
      <w:proofErr w:type="gramEnd"/>
    </w:p>
    <w:p w14:paraId="24D47E18" w14:textId="77777777" w:rsidR="008F18E1" w:rsidRPr="00987C19" w:rsidRDefault="008F18E1" w:rsidP="008F18E1">
      <w:pPr>
        <w:numPr>
          <w:ilvl w:val="0"/>
          <w:numId w:val="6"/>
        </w:numPr>
        <w:ind w:left="360" w:firstLine="180"/>
        <w:jc w:val="both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va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fi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completată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acţionarul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mandant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la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toate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rubricile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Pr="00987C19">
        <w:rPr>
          <w:rFonts w:asciiTheme="majorHAnsi" w:eastAsia="DaxlinePro-Light" w:hAnsiTheme="majorHAnsi" w:cstheme="majorHAnsi"/>
          <w:sz w:val="20"/>
          <w:szCs w:val="20"/>
        </w:rPr>
        <w:t>înscrise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>;</w:t>
      </w:r>
      <w:proofErr w:type="gramEnd"/>
    </w:p>
    <w:p w14:paraId="06F631E5" w14:textId="77777777" w:rsidR="008F18E1" w:rsidRPr="00987C19" w:rsidRDefault="008F18E1" w:rsidP="008F18E1">
      <w:pPr>
        <w:numPr>
          <w:ilvl w:val="0"/>
          <w:numId w:val="6"/>
        </w:numPr>
        <w:ind w:left="360" w:firstLine="180"/>
        <w:jc w:val="both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conţine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informaţii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în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conformitate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cu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Actul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Constitutiv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al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Societății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Legea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nr. 31/1990,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Legea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nr. 24/2017. </w:t>
      </w:r>
    </w:p>
    <w:p w14:paraId="0D08B00A" w14:textId="77777777" w:rsidR="00C75C9C" w:rsidRPr="00987C19" w:rsidRDefault="00C75C9C">
      <w:pPr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2156261C" w14:textId="77777777" w:rsidR="00C75C9C" w:rsidRPr="00987C19" w:rsidRDefault="00EA2194">
      <w:pPr>
        <w:jc w:val="both"/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Anexăm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prezentei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procuri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speciale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>:</w:t>
      </w:r>
    </w:p>
    <w:p w14:paraId="0100B5AD" w14:textId="77777777" w:rsidR="00C75C9C" w:rsidRPr="00987C19" w:rsidRDefault="00C75C9C">
      <w:pPr>
        <w:jc w:val="both"/>
        <w:rPr>
          <w:rFonts w:asciiTheme="majorHAnsi" w:eastAsia="DaxlinePro-Light" w:hAnsiTheme="majorHAnsi" w:cstheme="majorHAnsi"/>
          <w:sz w:val="20"/>
          <w:szCs w:val="20"/>
        </w:rPr>
      </w:pPr>
    </w:p>
    <w:p w14:paraId="1346557D" w14:textId="7A30141E" w:rsidR="00C75C9C" w:rsidRPr="00987C19" w:rsidRDefault="00EA21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eastAsia="DaxlinePro-Light" w:hAnsiTheme="majorHAnsi" w:cstheme="majorHAnsi"/>
          <w:color w:val="000000"/>
          <w:sz w:val="20"/>
          <w:szCs w:val="20"/>
        </w:rPr>
      </w:pP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certificatul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constatator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în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original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sau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copie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conformă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cu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originalul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eliberat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Registrul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Comerțului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sau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orice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alt document,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în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original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sau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în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copie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conformă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cu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originalul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emis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către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o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autoritate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competentă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din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statul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în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care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subscrisa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este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înmatriculata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legal, cu o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vechime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cel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mult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30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zile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inainte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de data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referinta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şi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care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să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permită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identificarea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subscrisei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în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registrul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acționarilor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r w:rsidR="00B21E54"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NOROFERT</w:t>
      </w:r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S.A., la data de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referință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(</w:t>
      </w:r>
      <w:r w:rsidR="00B21E54" w:rsidRPr="00987C19">
        <w:rPr>
          <w:rFonts w:asciiTheme="majorHAnsi" w:eastAsia="DaxlinePro-Light" w:hAnsiTheme="majorHAnsi" w:cstheme="majorHAnsi"/>
          <w:b/>
          <w:i/>
          <w:color w:val="000000"/>
          <w:sz w:val="20"/>
          <w:szCs w:val="20"/>
        </w:rPr>
        <w:t>1</w:t>
      </w:r>
      <w:r w:rsidR="0094186B" w:rsidRPr="00987C19">
        <w:rPr>
          <w:rFonts w:asciiTheme="majorHAnsi" w:eastAsia="DaxlinePro-Light" w:hAnsiTheme="majorHAnsi" w:cstheme="majorHAnsi"/>
          <w:b/>
          <w:i/>
          <w:color w:val="000000"/>
          <w:sz w:val="20"/>
          <w:szCs w:val="20"/>
        </w:rPr>
        <w:t>5</w:t>
      </w:r>
      <w:r w:rsidRPr="00987C19">
        <w:rPr>
          <w:rFonts w:asciiTheme="majorHAnsi" w:eastAsia="DaxlinePro-Light" w:hAnsiTheme="majorHAnsi" w:cstheme="majorHAnsi"/>
          <w:b/>
          <w:i/>
          <w:color w:val="000000"/>
          <w:sz w:val="20"/>
          <w:szCs w:val="20"/>
        </w:rPr>
        <w:t>.04.202</w:t>
      </w:r>
      <w:r w:rsidR="008F18E1" w:rsidRPr="00987C19">
        <w:rPr>
          <w:rFonts w:asciiTheme="majorHAnsi" w:eastAsia="DaxlinePro-Light" w:hAnsiTheme="majorHAnsi" w:cstheme="majorHAnsi"/>
          <w:b/>
          <w:i/>
          <w:color w:val="000000"/>
          <w:sz w:val="20"/>
          <w:szCs w:val="20"/>
        </w:rPr>
        <w:t>1</w:t>
      </w:r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),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eliberat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Depozitarul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Central </w:t>
      </w:r>
      <w:proofErr w:type="gram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S.A..</w:t>
      </w:r>
      <w:proofErr w:type="gram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Dacă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Depozitarul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Central S.A. nu a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fost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informat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la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timp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în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legătura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cu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numele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reprezentantului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legal al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subscrisei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astfel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încât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registrul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acționarilor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la data de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referință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să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reflecte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acest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lucru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),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certificatul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constatator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/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documentele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similare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menționate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mai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sus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vor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trebui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sa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faca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dovada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reprezentantului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legal al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subscrisei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şi</w:t>
      </w:r>
      <w:proofErr w:type="spellEnd"/>
    </w:p>
    <w:p w14:paraId="0C4A5343" w14:textId="77777777" w:rsidR="00C75C9C" w:rsidRPr="00987C19" w:rsidRDefault="00EA219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eastAsia="DaxlinePro-Light" w:hAnsiTheme="majorHAnsi" w:cstheme="majorHAnsi"/>
          <w:color w:val="000000"/>
          <w:sz w:val="20"/>
          <w:szCs w:val="20"/>
        </w:rPr>
      </w:pP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lastRenderedPageBreak/>
        <w:t>copia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actului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identitate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al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împuternicitului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persoană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fizică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(BI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sau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CI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pentru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cetățenii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români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sau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paşaport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permis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sedere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pentru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cetățenii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străini</w:t>
      </w:r>
      <w:proofErr w:type="spellEnd"/>
      <w:r w:rsidRPr="00987C19">
        <w:rPr>
          <w:rFonts w:asciiTheme="majorHAnsi" w:eastAsia="DaxlinePro-Light" w:hAnsiTheme="majorHAnsi" w:cstheme="majorHAnsi"/>
          <w:color w:val="000000"/>
          <w:sz w:val="20"/>
          <w:szCs w:val="20"/>
        </w:rPr>
        <w:t>).</w:t>
      </w:r>
    </w:p>
    <w:p w14:paraId="1A68EED2" w14:textId="77777777" w:rsidR="00C75C9C" w:rsidRPr="00987C19" w:rsidRDefault="00EA2194">
      <w:pPr>
        <w:ind w:firstLine="360"/>
        <w:jc w:val="both"/>
        <w:rPr>
          <w:rFonts w:asciiTheme="majorHAnsi" w:eastAsia="DaxlinePro-Light" w:hAnsiTheme="majorHAnsi" w:cstheme="majorHAnsi"/>
          <w:b/>
          <w:i/>
          <w:sz w:val="20"/>
          <w:szCs w:val="20"/>
        </w:rPr>
      </w:pPr>
      <w:r w:rsidRPr="00987C19">
        <w:rPr>
          <w:rFonts w:asciiTheme="majorHAnsi" w:eastAsia="DaxlinePro-Light" w:hAnsiTheme="majorHAnsi" w:cstheme="majorHAnsi"/>
          <w:b/>
          <w:i/>
          <w:sz w:val="20"/>
          <w:szCs w:val="20"/>
        </w:rPr>
        <w:t>SAU</w:t>
      </w:r>
    </w:p>
    <w:p w14:paraId="469EB655" w14:textId="77777777" w:rsidR="00C75C9C" w:rsidRPr="00987C19" w:rsidRDefault="00EA2194">
      <w:pPr>
        <w:widowControl w:val="0"/>
        <w:numPr>
          <w:ilvl w:val="0"/>
          <w:numId w:val="3"/>
        </w:numPr>
        <w:ind w:left="360"/>
        <w:jc w:val="both"/>
        <w:rPr>
          <w:rFonts w:asciiTheme="majorHAnsi" w:eastAsia="DaxlinePro-Light" w:hAnsiTheme="majorHAnsi" w:cstheme="majorHAnsi"/>
          <w:sz w:val="20"/>
          <w:szCs w:val="20"/>
        </w:rPr>
      </w:pPr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cazul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împuternicitului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persoană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juridică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ataşăm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şi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certificatul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constatator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al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acestuia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în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original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sau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copie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conformă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cu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originalul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eliberat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Registrul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Comerțului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sau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orice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alt document,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în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original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sau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în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copie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conformă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cu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originalul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emis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către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o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autoritate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competentă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din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statul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origine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,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indicând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printre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altele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identitatea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reprezentantului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legal al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acestuia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, cu o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vechime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cel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mult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30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zile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inainte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de data de </w:t>
      </w:r>
      <w:proofErr w:type="spellStart"/>
      <w:r w:rsidRPr="00987C19">
        <w:rPr>
          <w:rFonts w:asciiTheme="majorHAnsi" w:eastAsia="DaxlinePro-Light" w:hAnsiTheme="majorHAnsi" w:cstheme="majorHAnsi"/>
          <w:sz w:val="20"/>
          <w:szCs w:val="20"/>
        </w:rPr>
        <w:t>referinta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>.</w:t>
      </w:r>
    </w:p>
    <w:p w14:paraId="298BCECA" w14:textId="77777777" w:rsidR="00C75C9C" w:rsidRPr="00987C19" w:rsidRDefault="00C75C9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eastAsia="DaxlinePro-Light" w:hAnsiTheme="majorHAnsi" w:cstheme="majorHAnsi"/>
          <w:color w:val="000000"/>
          <w:sz w:val="20"/>
          <w:szCs w:val="20"/>
        </w:rPr>
      </w:pPr>
    </w:p>
    <w:p w14:paraId="7388F405" w14:textId="6F15CF9D" w:rsidR="00C75C9C" w:rsidRPr="00987C19" w:rsidRDefault="00EA2194">
      <w:pPr>
        <w:rPr>
          <w:rFonts w:asciiTheme="majorHAnsi" w:eastAsia="DaxlinePro-Light" w:hAnsiTheme="majorHAnsi" w:cstheme="majorHAnsi"/>
          <w:sz w:val="20"/>
          <w:szCs w:val="20"/>
        </w:rPr>
      </w:pPr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Data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>acordării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>procurii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>speciale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>:</w:t>
      </w:r>
      <w:r w:rsidR="00AF4943" w:rsidRPr="00987C19">
        <w:rPr>
          <w:rFonts w:asciiTheme="majorHAnsi" w:eastAsia="DaxlinePro-Light" w:hAnsiTheme="majorHAnsi" w:cstheme="majorHAnsi"/>
          <w:sz w:val="20"/>
          <w:szCs w:val="20"/>
        </w:rPr>
        <w:t xml:space="preserve"> </w:t>
      </w:r>
      <w:r w:rsidRPr="00987C19">
        <w:rPr>
          <w:rFonts w:asciiTheme="majorHAnsi" w:eastAsia="DaxlinePro-Light" w:hAnsiTheme="majorHAnsi" w:cstheme="majorHAnsi"/>
          <w:sz w:val="20"/>
          <w:szCs w:val="20"/>
        </w:rPr>
        <w:t>__________________</w:t>
      </w:r>
    </w:p>
    <w:p w14:paraId="68065F72" w14:textId="6FE1C2DB" w:rsidR="00C75C9C" w:rsidRPr="00987C19" w:rsidRDefault="00AF4943">
      <w:pPr>
        <w:jc w:val="both"/>
        <w:rPr>
          <w:rFonts w:asciiTheme="majorHAnsi" w:eastAsia="DaxlinePro-Light" w:hAnsiTheme="majorHAnsi" w:cstheme="majorHAnsi"/>
          <w:i/>
          <w:sz w:val="20"/>
          <w:szCs w:val="20"/>
        </w:rPr>
      </w:pPr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*</w:t>
      </w:r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In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situația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in care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acţionarul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va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transmite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succesiv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mai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mult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de o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procură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specială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,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Societatea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va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considera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că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procura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specială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având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o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dată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ulterioară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revocă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procura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(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ile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)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specială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(e)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anterioară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(e)</w:t>
      </w:r>
    </w:p>
    <w:p w14:paraId="57888D87" w14:textId="0A31631E" w:rsidR="00C75C9C" w:rsidRPr="00987C19" w:rsidRDefault="00C75C9C">
      <w:pPr>
        <w:rPr>
          <w:rFonts w:asciiTheme="majorHAnsi" w:eastAsia="DaxlinePro-Light" w:hAnsiTheme="majorHAnsi" w:cstheme="majorHAnsi"/>
          <w:i/>
          <w:sz w:val="20"/>
          <w:szCs w:val="20"/>
        </w:rPr>
      </w:pPr>
    </w:p>
    <w:p w14:paraId="23B43F1B" w14:textId="77777777" w:rsidR="00F3168A" w:rsidRPr="00987C19" w:rsidRDefault="00F3168A">
      <w:pPr>
        <w:rPr>
          <w:rFonts w:asciiTheme="majorHAnsi" w:eastAsia="DaxlinePro-Light" w:hAnsiTheme="majorHAnsi" w:cstheme="majorHAnsi"/>
          <w:i/>
          <w:sz w:val="20"/>
          <w:szCs w:val="20"/>
        </w:rPr>
      </w:pPr>
    </w:p>
    <w:p w14:paraId="2CAA4A36" w14:textId="0A6468C3" w:rsidR="00C75C9C" w:rsidRPr="00987C19" w:rsidRDefault="00EA2194">
      <w:pPr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>Denumire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>acţionar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>persoană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>juridică</w:t>
      </w:r>
      <w:proofErr w:type="spellEnd"/>
      <w:r w:rsidRPr="00987C19">
        <w:rPr>
          <w:rFonts w:asciiTheme="majorHAnsi" w:eastAsia="DaxlinePro-Light" w:hAnsiTheme="majorHAnsi" w:cstheme="majorHAnsi"/>
          <w:sz w:val="20"/>
          <w:szCs w:val="20"/>
        </w:rPr>
        <w:t>: ____________________________</w:t>
      </w:r>
    </w:p>
    <w:p w14:paraId="1BEDCF1D" w14:textId="54E5B40B" w:rsidR="00C75C9C" w:rsidRPr="00987C19" w:rsidRDefault="00C75C9C">
      <w:pPr>
        <w:rPr>
          <w:rFonts w:asciiTheme="majorHAnsi" w:eastAsia="DaxlinePro-Light" w:hAnsiTheme="majorHAnsi" w:cstheme="majorHAnsi"/>
          <w:sz w:val="20"/>
          <w:szCs w:val="20"/>
        </w:rPr>
      </w:pPr>
    </w:p>
    <w:p w14:paraId="0B38DD8B" w14:textId="77777777" w:rsidR="00F3168A" w:rsidRPr="00987C19" w:rsidRDefault="00F3168A">
      <w:pPr>
        <w:rPr>
          <w:rFonts w:asciiTheme="majorHAnsi" w:eastAsia="DaxlinePro-Light" w:hAnsiTheme="majorHAnsi" w:cstheme="majorHAnsi"/>
          <w:sz w:val="20"/>
          <w:szCs w:val="20"/>
        </w:rPr>
      </w:pPr>
    </w:p>
    <w:p w14:paraId="0D2F48AE" w14:textId="232FCC53" w:rsidR="00C75C9C" w:rsidRPr="00987C19" w:rsidRDefault="00EA2194">
      <w:pPr>
        <w:rPr>
          <w:rFonts w:asciiTheme="majorHAnsi" w:eastAsia="DaxlinePro-Light" w:hAnsiTheme="majorHAnsi" w:cstheme="majorHAnsi"/>
          <w:sz w:val="20"/>
          <w:szCs w:val="20"/>
        </w:rPr>
      </w:pP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>Nume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>şi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>prenume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>reprezentant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 legal:</w:t>
      </w:r>
      <w:r w:rsidRPr="00987C19">
        <w:rPr>
          <w:rFonts w:asciiTheme="majorHAnsi" w:eastAsia="DaxlinePro-Light" w:hAnsiTheme="majorHAnsi" w:cstheme="majorHAnsi"/>
          <w:sz w:val="20"/>
          <w:szCs w:val="20"/>
        </w:rPr>
        <w:t xml:space="preserve">  ____________________________</w:t>
      </w:r>
    </w:p>
    <w:p w14:paraId="6A03F714" w14:textId="06F11F4C" w:rsidR="00C75C9C" w:rsidRPr="00987C19" w:rsidRDefault="00AF4943">
      <w:pPr>
        <w:jc w:val="both"/>
        <w:rPr>
          <w:rFonts w:asciiTheme="majorHAnsi" w:eastAsia="DaxlinePro-Light" w:hAnsiTheme="majorHAnsi" w:cstheme="majorHAnsi"/>
          <w:i/>
          <w:sz w:val="20"/>
          <w:szCs w:val="20"/>
        </w:rPr>
      </w:pPr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*</w:t>
      </w:r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Se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va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completa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cu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denumirea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acţionarului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persoană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juridică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şi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cu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numele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şi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prenumele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reprezentantului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legal,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în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clar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, cu majuscule</w:t>
      </w:r>
    </w:p>
    <w:p w14:paraId="352A9920" w14:textId="1F97E548" w:rsidR="00C75C9C" w:rsidRPr="00987C19" w:rsidRDefault="00C75C9C">
      <w:pPr>
        <w:ind w:left="360"/>
        <w:rPr>
          <w:rFonts w:asciiTheme="majorHAnsi" w:eastAsia="DaxlinePro-Light" w:hAnsiTheme="majorHAnsi" w:cstheme="majorHAnsi"/>
          <w:sz w:val="20"/>
          <w:szCs w:val="20"/>
        </w:rPr>
      </w:pPr>
    </w:p>
    <w:p w14:paraId="2143AF15" w14:textId="77777777" w:rsidR="00F3168A" w:rsidRPr="00987C19" w:rsidRDefault="00F3168A">
      <w:pPr>
        <w:ind w:left="360"/>
        <w:rPr>
          <w:rFonts w:asciiTheme="majorHAnsi" w:eastAsia="DaxlinePro-Light" w:hAnsiTheme="majorHAnsi" w:cstheme="majorHAnsi"/>
          <w:sz w:val="20"/>
          <w:szCs w:val="20"/>
        </w:rPr>
      </w:pPr>
    </w:p>
    <w:p w14:paraId="3E4138D1" w14:textId="328CC7BB" w:rsidR="00C75C9C" w:rsidRPr="00987C19" w:rsidRDefault="00EA2194">
      <w:pPr>
        <w:rPr>
          <w:rFonts w:asciiTheme="majorHAnsi" w:eastAsia="DaxlinePro-Light" w:hAnsiTheme="majorHAnsi" w:cstheme="majorHAnsi"/>
          <w:b/>
          <w:bCs/>
          <w:sz w:val="20"/>
          <w:szCs w:val="20"/>
        </w:rPr>
      </w:pPr>
      <w:proofErr w:type="spellStart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>Semnătura</w:t>
      </w:r>
      <w:proofErr w:type="spellEnd"/>
      <w:r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 xml:space="preserve">: </w:t>
      </w:r>
      <w:r w:rsidR="00E170AF" w:rsidRPr="00987C19">
        <w:rPr>
          <w:rFonts w:asciiTheme="majorHAnsi" w:eastAsia="DaxlinePro-Light" w:hAnsiTheme="majorHAnsi" w:cstheme="majorHAnsi"/>
          <w:b/>
          <w:bCs/>
          <w:sz w:val="20"/>
          <w:szCs w:val="20"/>
        </w:rPr>
        <w:t>__________________________________________________</w:t>
      </w:r>
    </w:p>
    <w:p w14:paraId="672D7BBF" w14:textId="6DAD30AE" w:rsidR="00C75C9C" w:rsidRPr="00987C19" w:rsidRDefault="00AF4943">
      <w:pPr>
        <w:jc w:val="both"/>
        <w:rPr>
          <w:rFonts w:asciiTheme="majorHAnsi" w:eastAsia="DaxlinePro-Light" w:hAnsiTheme="majorHAnsi" w:cstheme="majorHAnsi"/>
          <w:i/>
          <w:sz w:val="20"/>
          <w:szCs w:val="20"/>
        </w:rPr>
      </w:pPr>
      <w:bookmarkStart w:id="1" w:name="_heading=h.30j0zll" w:colFirst="0" w:colLast="0"/>
      <w:bookmarkEnd w:id="1"/>
      <w:r w:rsidRPr="00987C19">
        <w:rPr>
          <w:rFonts w:asciiTheme="majorHAnsi" w:eastAsia="DaxlinePro-Light" w:hAnsiTheme="majorHAnsi" w:cstheme="majorHAnsi"/>
          <w:i/>
          <w:sz w:val="20"/>
          <w:szCs w:val="20"/>
        </w:rPr>
        <w:t>*</w:t>
      </w:r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Se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va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completa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cu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semnătura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reprezentantului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legal al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acţionarului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persoană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juridică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şi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se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va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ştampila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,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daca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este</w:t>
      </w:r>
      <w:proofErr w:type="spellEnd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 xml:space="preserve"> </w:t>
      </w:r>
      <w:proofErr w:type="spellStart"/>
      <w:r w:rsidR="00EA2194" w:rsidRPr="00987C19">
        <w:rPr>
          <w:rFonts w:asciiTheme="majorHAnsi" w:eastAsia="DaxlinePro-Light" w:hAnsiTheme="majorHAnsi" w:cstheme="majorHAnsi"/>
          <w:i/>
          <w:sz w:val="20"/>
          <w:szCs w:val="20"/>
        </w:rPr>
        <w:t>cazul</w:t>
      </w:r>
      <w:proofErr w:type="spellEnd"/>
    </w:p>
    <w:sectPr w:rsidR="00C75C9C" w:rsidRPr="00987C19" w:rsidSect="00B21E54">
      <w:headerReference w:type="default" r:id="rId8"/>
      <w:footerReference w:type="default" r:id="rId9"/>
      <w:pgSz w:w="11909" w:h="16834"/>
      <w:pgMar w:top="1080" w:right="1109" w:bottom="720" w:left="1259" w:header="142" w:footer="40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51FA3" w14:textId="77777777" w:rsidR="002C7C6C" w:rsidRDefault="002C7C6C">
      <w:r>
        <w:separator/>
      </w:r>
    </w:p>
  </w:endnote>
  <w:endnote w:type="continuationSeparator" w:id="0">
    <w:p w14:paraId="1744C754" w14:textId="77777777" w:rsidR="002C7C6C" w:rsidRDefault="002C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xlinePro-Light">
    <w:altName w:val="Calibri"/>
    <w:charset w:val="00"/>
    <w:family w:val="auto"/>
    <w:pitch w:val="default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FEEB9" w14:textId="77777777" w:rsidR="00C75C9C" w:rsidRDefault="00EA21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ktiv Grotesk Light" w:eastAsia="Aktiv Grotesk Light" w:hAnsi="Aktiv Grotesk Light" w:cs="Aktiv Grotesk Light"/>
        <w:color w:val="000000"/>
        <w:sz w:val="18"/>
        <w:szCs w:val="18"/>
      </w:rPr>
    </w:pPr>
    <w:r>
      <w:rPr>
        <w:rFonts w:ascii="Aktiv Grotesk Light" w:eastAsia="Aktiv Grotesk Light" w:hAnsi="Aktiv Grotesk Light" w:cs="Aktiv Grotesk Light"/>
        <w:b/>
        <w:color w:val="000000"/>
        <w:sz w:val="18"/>
        <w:szCs w:val="18"/>
      </w:rPr>
      <w:fldChar w:fldCharType="begin"/>
    </w:r>
    <w:r>
      <w:rPr>
        <w:rFonts w:ascii="Aktiv Grotesk Light" w:eastAsia="Aktiv Grotesk Light" w:hAnsi="Aktiv Grotesk Light" w:cs="Aktiv Grotesk Light"/>
        <w:b/>
        <w:color w:val="000000"/>
        <w:sz w:val="18"/>
        <w:szCs w:val="18"/>
      </w:rPr>
      <w:instrText>PAGE</w:instrText>
    </w:r>
    <w:r>
      <w:rPr>
        <w:rFonts w:ascii="Aktiv Grotesk Light" w:eastAsia="Aktiv Grotesk Light" w:hAnsi="Aktiv Grotesk Light" w:cs="Aktiv Grotesk Light"/>
        <w:b/>
        <w:color w:val="000000"/>
        <w:sz w:val="18"/>
        <w:szCs w:val="18"/>
      </w:rPr>
      <w:fldChar w:fldCharType="separate"/>
    </w:r>
    <w:r w:rsidR="008F18E1">
      <w:rPr>
        <w:rFonts w:ascii="Aktiv Grotesk Light" w:eastAsia="Aktiv Grotesk Light" w:hAnsi="Aktiv Grotesk Light" w:cs="Aktiv Grotesk Light"/>
        <w:b/>
        <w:noProof/>
        <w:color w:val="000000"/>
        <w:sz w:val="18"/>
        <w:szCs w:val="18"/>
      </w:rPr>
      <w:t>1</w:t>
    </w:r>
    <w:r>
      <w:rPr>
        <w:rFonts w:ascii="Aktiv Grotesk Light" w:eastAsia="Aktiv Grotesk Light" w:hAnsi="Aktiv Grotesk Light" w:cs="Aktiv Grotesk Light"/>
        <w:b/>
        <w:color w:val="000000"/>
        <w:sz w:val="18"/>
        <w:szCs w:val="18"/>
      </w:rPr>
      <w:fldChar w:fldCharType="end"/>
    </w:r>
    <w:r>
      <w:rPr>
        <w:rFonts w:ascii="Aktiv Grotesk Light" w:eastAsia="Aktiv Grotesk Light" w:hAnsi="Aktiv Grotesk Light" w:cs="Aktiv Grotesk Light"/>
        <w:color w:val="000000"/>
        <w:sz w:val="18"/>
        <w:szCs w:val="18"/>
      </w:rPr>
      <w:t xml:space="preserve"> / </w:t>
    </w:r>
    <w:r>
      <w:rPr>
        <w:rFonts w:ascii="Aktiv Grotesk Light" w:eastAsia="Aktiv Grotesk Light" w:hAnsi="Aktiv Grotesk Light" w:cs="Aktiv Grotesk Light"/>
        <w:b/>
        <w:color w:val="000000"/>
        <w:sz w:val="18"/>
        <w:szCs w:val="18"/>
      </w:rPr>
      <w:fldChar w:fldCharType="begin"/>
    </w:r>
    <w:r>
      <w:rPr>
        <w:rFonts w:ascii="Aktiv Grotesk Light" w:eastAsia="Aktiv Grotesk Light" w:hAnsi="Aktiv Grotesk Light" w:cs="Aktiv Grotesk Light"/>
        <w:b/>
        <w:color w:val="000000"/>
        <w:sz w:val="18"/>
        <w:szCs w:val="18"/>
      </w:rPr>
      <w:instrText>NUMPAGES</w:instrText>
    </w:r>
    <w:r>
      <w:rPr>
        <w:rFonts w:ascii="Aktiv Grotesk Light" w:eastAsia="Aktiv Grotesk Light" w:hAnsi="Aktiv Grotesk Light" w:cs="Aktiv Grotesk Light"/>
        <w:b/>
        <w:color w:val="000000"/>
        <w:sz w:val="18"/>
        <w:szCs w:val="18"/>
      </w:rPr>
      <w:fldChar w:fldCharType="separate"/>
    </w:r>
    <w:r w:rsidR="008F18E1">
      <w:rPr>
        <w:rFonts w:ascii="Aktiv Grotesk Light" w:eastAsia="Aktiv Grotesk Light" w:hAnsi="Aktiv Grotesk Light" w:cs="Aktiv Grotesk Light"/>
        <w:b/>
        <w:noProof/>
        <w:color w:val="000000"/>
        <w:sz w:val="18"/>
        <w:szCs w:val="18"/>
      </w:rPr>
      <w:t>2</w:t>
    </w:r>
    <w:r>
      <w:rPr>
        <w:rFonts w:ascii="Aktiv Grotesk Light" w:eastAsia="Aktiv Grotesk Light" w:hAnsi="Aktiv Grotesk Light" w:cs="Aktiv Grotesk Light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843E5" w14:textId="77777777" w:rsidR="002C7C6C" w:rsidRDefault="002C7C6C">
      <w:r>
        <w:separator/>
      </w:r>
    </w:p>
  </w:footnote>
  <w:footnote w:type="continuationSeparator" w:id="0">
    <w:p w14:paraId="7BDD7FC1" w14:textId="77777777" w:rsidR="002C7C6C" w:rsidRDefault="002C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0D704" w14:textId="77777777" w:rsidR="00B21E54" w:rsidRPr="004157D0" w:rsidRDefault="00B21E54" w:rsidP="00B21E54">
    <w:pPr>
      <w:tabs>
        <w:tab w:val="center" w:pos="4536"/>
        <w:tab w:val="right" w:pos="9072"/>
      </w:tabs>
      <w:jc w:val="center"/>
      <w:rPr>
        <w:rFonts w:ascii="Calibri" w:eastAsia="Calibri" w:hAnsi="Calibri"/>
        <w:b/>
        <w:lang w:eastAsia="en-US"/>
      </w:rPr>
    </w:pPr>
    <w:r w:rsidRPr="004157D0">
      <w:rPr>
        <w:rFonts w:ascii="Calibri" w:eastAsia="Calibri" w:hAnsi="Calibri"/>
        <w:b/>
        <w:lang w:eastAsia="en-US"/>
      </w:rPr>
      <w:t>NOROFERT S.A.</w:t>
    </w:r>
  </w:p>
  <w:p w14:paraId="0BF56A08" w14:textId="77777777" w:rsidR="00B21E54" w:rsidRPr="004157D0" w:rsidRDefault="00B21E54" w:rsidP="00B21E54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  <w:lang w:eastAsia="en-US"/>
      </w:rPr>
    </w:pPr>
    <w:bookmarkStart w:id="2" w:name="_Hlk66962864"/>
    <w:r w:rsidRPr="004157D0">
      <w:rPr>
        <w:rFonts w:ascii="Calibri" w:eastAsia="Calibri" w:hAnsi="Calibri" w:cs="Calibri"/>
        <w:sz w:val="20"/>
        <w:szCs w:val="20"/>
        <w:lang w:eastAsia="en-US"/>
      </w:rPr>
      <w:t xml:space="preserve">Bucuresti </w:t>
    </w:r>
    <w:proofErr w:type="spellStart"/>
    <w:r w:rsidRPr="004157D0">
      <w:rPr>
        <w:rFonts w:ascii="Calibri" w:eastAsia="Calibri" w:hAnsi="Calibri" w:cs="Calibri"/>
        <w:sz w:val="20"/>
        <w:szCs w:val="20"/>
        <w:lang w:eastAsia="en-US"/>
      </w:rPr>
      <w:t>Sectorul</w:t>
    </w:r>
    <w:proofErr w:type="spellEnd"/>
    <w:r w:rsidRPr="004157D0">
      <w:rPr>
        <w:rFonts w:ascii="Calibri" w:eastAsia="Calibri" w:hAnsi="Calibri" w:cs="Calibri"/>
        <w:sz w:val="20"/>
        <w:szCs w:val="20"/>
        <w:lang w:eastAsia="en-US"/>
      </w:rPr>
      <w:t xml:space="preserve"> 5 Str. PETRACHE POENARU Nr. 26, CAM. 8</w:t>
    </w:r>
  </w:p>
  <w:p w14:paraId="60F16383" w14:textId="77777777" w:rsidR="00B21E54" w:rsidRPr="004157D0" w:rsidRDefault="00B21E54" w:rsidP="00B21E54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0"/>
        <w:szCs w:val="20"/>
        <w:lang w:eastAsia="en-US"/>
      </w:rPr>
    </w:pPr>
    <w:r w:rsidRPr="004157D0">
      <w:rPr>
        <w:rFonts w:ascii="Calibri" w:eastAsia="Calibri" w:hAnsi="Calibri" w:cs="Calibri"/>
        <w:color w:val="000000"/>
        <w:sz w:val="20"/>
        <w:szCs w:val="20"/>
        <w:shd w:val="clear" w:color="auto" w:fill="FFFFFF"/>
        <w:lang w:eastAsia="en-US"/>
      </w:rPr>
      <w:t>J40/4222/2000</w:t>
    </w:r>
    <w:r w:rsidRPr="004157D0">
      <w:rPr>
        <w:rFonts w:ascii="Calibri" w:eastAsia="Calibri" w:hAnsi="Calibri" w:cs="Calibri"/>
        <w:color w:val="000000"/>
        <w:sz w:val="20"/>
        <w:szCs w:val="20"/>
        <w:lang w:eastAsia="en-US"/>
      </w:rPr>
      <w:t xml:space="preserve">, </w:t>
    </w:r>
    <w:r w:rsidRPr="004157D0">
      <w:rPr>
        <w:rFonts w:ascii="Calibri" w:eastAsia="Calibri" w:hAnsi="Calibri" w:cs="Calibri"/>
        <w:sz w:val="20"/>
        <w:szCs w:val="20"/>
        <w:lang w:eastAsia="en-US"/>
      </w:rPr>
      <w:t>CUI 12972762</w:t>
    </w:r>
  </w:p>
  <w:bookmarkEnd w:id="2"/>
  <w:p w14:paraId="278371AE" w14:textId="77777777" w:rsidR="00B21E54" w:rsidRPr="004157D0" w:rsidRDefault="00B21E54" w:rsidP="00B21E54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  <w:lang w:eastAsia="en-US"/>
      </w:rPr>
    </w:pPr>
    <w:r w:rsidRPr="004157D0">
      <w:rPr>
        <w:rFonts w:ascii="Calibri" w:eastAsia="Calibri" w:hAnsi="Calibri" w:cs="Calibri"/>
        <w:sz w:val="20"/>
        <w:szCs w:val="20"/>
        <w:lang w:eastAsia="en-US"/>
      </w:rPr>
      <w:t xml:space="preserve">Capital social </w:t>
    </w:r>
    <w:proofErr w:type="spellStart"/>
    <w:r w:rsidRPr="004157D0">
      <w:rPr>
        <w:rFonts w:ascii="Calibri" w:eastAsia="Calibri" w:hAnsi="Calibri" w:cs="Calibri"/>
        <w:sz w:val="20"/>
        <w:szCs w:val="20"/>
        <w:lang w:eastAsia="en-US"/>
      </w:rPr>
      <w:t>subscris</w:t>
    </w:r>
    <w:proofErr w:type="spellEnd"/>
    <w:r w:rsidRPr="004157D0">
      <w:rPr>
        <w:rFonts w:ascii="Calibri" w:eastAsia="Calibri" w:hAnsi="Calibri" w:cs="Calibri"/>
        <w:sz w:val="20"/>
        <w:szCs w:val="20"/>
        <w:lang w:eastAsia="en-US"/>
      </w:rPr>
      <w:t xml:space="preserve"> </w:t>
    </w:r>
    <w:proofErr w:type="spellStart"/>
    <w:r w:rsidRPr="004157D0">
      <w:rPr>
        <w:rFonts w:ascii="Calibri" w:eastAsia="Calibri" w:hAnsi="Calibri" w:cs="Calibri"/>
        <w:sz w:val="20"/>
        <w:szCs w:val="20"/>
        <w:lang w:eastAsia="en-US"/>
      </w:rPr>
      <w:t>varsat</w:t>
    </w:r>
    <w:proofErr w:type="spellEnd"/>
    <w:r w:rsidRPr="004157D0">
      <w:rPr>
        <w:rFonts w:ascii="Calibri" w:eastAsia="Calibri" w:hAnsi="Calibri" w:cs="Calibri"/>
        <w:sz w:val="20"/>
        <w:szCs w:val="20"/>
        <w:lang w:eastAsia="en-US"/>
      </w:rPr>
      <w:t xml:space="preserve">: 3.209.576 </w:t>
    </w:r>
    <w:proofErr w:type="gramStart"/>
    <w:r w:rsidRPr="004157D0">
      <w:rPr>
        <w:rFonts w:ascii="Calibri" w:eastAsia="Calibri" w:hAnsi="Calibri" w:cs="Calibri"/>
        <w:sz w:val="20"/>
        <w:szCs w:val="20"/>
        <w:lang w:eastAsia="en-US"/>
      </w:rPr>
      <w:t>RON</w:t>
    </w:r>
    <w:proofErr w:type="gramEnd"/>
  </w:p>
  <w:p w14:paraId="78ACF8EC" w14:textId="77777777" w:rsidR="00B21E54" w:rsidRDefault="00B21E54" w:rsidP="00B21E54">
    <w:pPr>
      <w:pStyle w:val="Header"/>
    </w:pPr>
  </w:p>
  <w:p w14:paraId="065206B3" w14:textId="750A5521" w:rsidR="00E66C1F" w:rsidRDefault="00E66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3524F"/>
    <w:multiLevelType w:val="multilevel"/>
    <w:tmpl w:val="E8C42FB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 w15:restartNumberingAfterBreak="0">
    <w:nsid w:val="2CA14CB1"/>
    <w:multiLevelType w:val="hybridMultilevel"/>
    <w:tmpl w:val="E29E71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E4E6B"/>
    <w:multiLevelType w:val="hybridMultilevel"/>
    <w:tmpl w:val="92844E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67CE1"/>
    <w:multiLevelType w:val="multilevel"/>
    <w:tmpl w:val="0B9821B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58F73BEF"/>
    <w:multiLevelType w:val="hybridMultilevel"/>
    <w:tmpl w:val="BD2E45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EA3C6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7671C"/>
    <w:multiLevelType w:val="multilevel"/>
    <w:tmpl w:val="B9EAC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3751C"/>
    <w:multiLevelType w:val="hybridMultilevel"/>
    <w:tmpl w:val="2522F2C4"/>
    <w:lvl w:ilvl="0" w:tplc="F41ECC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F3A12"/>
    <w:multiLevelType w:val="hybridMultilevel"/>
    <w:tmpl w:val="025E26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D5B1275"/>
    <w:multiLevelType w:val="multilevel"/>
    <w:tmpl w:val="A49204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7CA46C68"/>
    <w:multiLevelType w:val="hybridMultilevel"/>
    <w:tmpl w:val="4EF6A2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9C"/>
    <w:rsid w:val="002C7C6C"/>
    <w:rsid w:val="00425061"/>
    <w:rsid w:val="008F18E1"/>
    <w:rsid w:val="0094186B"/>
    <w:rsid w:val="00987C19"/>
    <w:rsid w:val="00AF4943"/>
    <w:rsid w:val="00B21E54"/>
    <w:rsid w:val="00C75C9C"/>
    <w:rsid w:val="00CA7A87"/>
    <w:rsid w:val="00E170AF"/>
    <w:rsid w:val="00E66C1F"/>
    <w:rsid w:val="00EA2194"/>
    <w:rsid w:val="00F3168A"/>
    <w:rsid w:val="00F837D9"/>
    <w:rsid w:val="00F8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3B1C2"/>
  <w15:docId w15:val="{99B565DA-C177-41D4-8B11-58D2E52A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8E2DC9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 w:eastAsia="ja-JP"/>
    </w:rPr>
  </w:style>
  <w:style w:type="paragraph" w:styleId="Header">
    <w:name w:val="header"/>
    <w:basedOn w:val="Normal"/>
    <w:link w:val="HeaderChar"/>
    <w:uiPriority w:val="99"/>
    <w:unhideWhenUsed/>
    <w:rsid w:val="00A06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D60"/>
  </w:style>
  <w:style w:type="paragraph" w:styleId="Footer">
    <w:name w:val="footer"/>
    <w:basedOn w:val="Normal"/>
    <w:link w:val="FooterChar"/>
    <w:uiPriority w:val="99"/>
    <w:unhideWhenUsed/>
    <w:rsid w:val="00A06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D60"/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DCDESmbgjAAM/rfrInn7UGDrKQ==">AMUW2mX5r7fVlDO4HO9zxQ+HAxhO9hEtbZcZlsH/ch2fPlmjYOa4FsdI4hNy4HOy8XLIbdRgoF+7OetngMw116UiwI2C5LKdGTHojkdj6QzrPbSDVfZzTwzkfubEH7kWLGW2T2O2jYvJ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1933</Words>
  <Characters>11757</Characters>
  <Application>Microsoft Office Word</Application>
  <DocSecurity>0</DocSecurity>
  <Lines>178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Birlean</dc:creator>
  <cp:lastModifiedBy>Aron, Dinu si asociatii</cp:lastModifiedBy>
  <cp:revision>4</cp:revision>
  <dcterms:created xsi:type="dcterms:W3CDTF">2021-03-21T12:56:00Z</dcterms:created>
  <dcterms:modified xsi:type="dcterms:W3CDTF">2021-03-24T15:31:00Z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0x0101000E6B5AD49F56394D8C00C5CDFFD09953</vt:lpwstr>
  </property>
</Properties>
</file>